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154968</wp:posOffset>
                </wp:positionH>
                <wp:positionV relativeFrom="paragraph">
                  <wp:posOffset>254110</wp:posOffset>
                </wp:positionV>
                <wp:extent cx="445273" cy="0"/>
                <wp:effectExtent l="0" t="95250" r="1206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27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0pt" to="47.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TmMgIAADQ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" strokecolor="#4b69b5" strokeweight="15pt"/>
            </w:pict>
          </mc:Fallback>
        </mc:AlternateContent>
      </w:r>
      <w:r w:rsidR="006B4D99">
        <w:rPr>
          <w:rFonts w:eastAsia="黑体" w:hint="eastAsia"/>
          <w:b/>
          <w:spacing w:val="40"/>
          <w:w w:val="66"/>
          <w:sz w:val="60"/>
          <w:szCs w:val="60"/>
        </w:rPr>
        <w:t xml:space="preserve"> </w:t>
      </w:r>
      <w:r w:rsidR="00EC1B3E">
        <w:rPr>
          <w:rFonts w:eastAsia="黑体" w:hint="eastAsia"/>
          <w:b/>
          <w:spacing w:val="40"/>
          <w:w w:val="66"/>
          <w:sz w:val="60"/>
          <w:szCs w:val="60"/>
        </w:rPr>
        <w:t xml:space="preserve">  </w:t>
      </w:r>
      <w:r w:rsidR="00EC1B3E" w:rsidRPr="00EC1B3E">
        <w:rPr>
          <w:rFonts w:eastAsia="黑体" w:hint="eastAsia"/>
          <w:b/>
          <w:spacing w:val="40"/>
          <w:w w:val="66"/>
          <w:sz w:val="60"/>
          <w:szCs w:val="60"/>
        </w:rPr>
        <w:t>天津市应急管理局</w:t>
      </w:r>
      <w:r w:rsidR="00EC1B3E" w:rsidRPr="00EC1B3E">
        <w:rPr>
          <w:rFonts w:eastAsia="黑体" w:hint="eastAsia"/>
          <w:b/>
          <w:spacing w:val="40"/>
          <w:w w:val="66"/>
          <w:sz w:val="60"/>
          <w:szCs w:val="60"/>
        </w:rPr>
        <w:t>-</w:t>
      </w:r>
      <w:r w:rsidR="00EC1B3E" w:rsidRPr="00EC1B3E">
        <w:rPr>
          <w:rFonts w:eastAsia="黑体" w:hint="eastAsia"/>
          <w:b/>
          <w:spacing w:val="40"/>
          <w:w w:val="66"/>
          <w:sz w:val="60"/>
          <w:szCs w:val="60"/>
        </w:rPr>
        <w:t>天津市</w:t>
      </w:r>
      <w:r w:rsidR="00EC1B3E">
        <w:rPr>
          <w:rFonts w:eastAsia="黑体" w:hint="eastAsia"/>
          <w:b/>
          <w:spacing w:val="40"/>
          <w:w w:val="66"/>
          <w:sz w:val="60"/>
          <w:szCs w:val="60"/>
        </w:rPr>
        <w:t>北部区域防灾减灾救灾调度能力提升工程土地及地上附着物评估服务</w:t>
      </w:r>
      <w:r w:rsidR="00E02866">
        <w:rPr>
          <w:rFonts w:eastAsia="黑体"/>
          <w:b/>
          <w:spacing w:val="40"/>
          <w:w w:val="66"/>
          <w:sz w:val="60"/>
          <w:szCs w:val="60"/>
        </w:rPr>
        <w:t>项目</w:t>
      </w:r>
    </w:p>
    <w:p w:rsidR="00212D65" w:rsidRPr="009A0835" w:rsidRDefault="00EC1B3E"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6704" behindDoc="0" locked="0" layoutInCell="1" allowOverlap="1" wp14:anchorId="46A2858A" wp14:editId="63E9E02A">
                <wp:simplePos x="0" y="0"/>
                <wp:positionH relativeFrom="column">
                  <wp:posOffset>154305</wp:posOffset>
                </wp:positionH>
                <wp:positionV relativeFrom="paragraph">
                  <wp:posOffset>278130</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1.9pt" to="162.9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" strokecolor="#4b69b5" strokeweight="15pt"/>
            </w:pict>
          </mc:Fallback>
        </mc:AlternateContent>
      </w:r>
      <w:r w:rsidR="00212D65"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A78A0">
        <w:rPr>
          <w:rFonts w:eastAsia="黑体"/>
          <w:spacing w:val="40"/>
          <w:w w:val="66"/>
          <w:sz w:val="32"/>
          <w:szCs w:val="32"/>
        </w:rPr>
        <w:t>2024</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946937" w:rsidRPr="00946937">
        <w:rPr>
          <w:rFonts w:eastAsia="黑体"/>
          <w:spacing w:val="40"/>
          <w:w w:val="66"/>
          <w:sz w:val="32"/>
          <w:szCs w:val="32"/>
        </w:rPr>
        <w:t>0708</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C22D3C" w:rsidRPr="00A31CB4">
        <w:rPr>
          <w:rFonts w:eastAsia="仿宋_GB2312" w:hint="eastAsia"/>
          <w:b/>
          <w:bCs/>
          <w:kern w:val="0"/>
          <w:sz w:val="44"/>
          <w:szCs w:val="44"/>
        </w:rPr>
        <w:t>.</w:t>
      </w:r>
      <w:r w:rsidR="00EC1B3E">
        <w:rPr>
          <w:rFonts w:eastAsia="仿宋_GB2312" w:hint="eastAsia"/>
          <w:b/>
          <w:bCs/>
          <w:kern w:val="0"/>
          <w:sz w:val="44"/>
          <w:szCs w:val="44"/>
        </w:rPr>
        <w:t>8</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proofErr w:type="spellStart"/>
      <w:r w:rsidRPr="009A0835">
        <w:rPr>
          <w:rFonts w:ascii="Times New Roman" w:hAnsi="Times New Roman"/>
        </w:rPr>
        <w:lastRenderedPageBreak/>
        <w:t>第一部分</w:t>
      </w:r>
      <w:proofErr w:type="spellEnd"/>
      <w:r w:rsidRPr="009A0835">
        <w:rPr>
          <w:rFonts w:ascii="Times New Roman" w:hAnsi="Times New Roman"/>
        </w:rPr>
        <w:t xml:space="preserve">  </w:t>
      </w:r>
      <w:proofErr w:type="spellStart"/>
      <w:r w:rsidRPr="009A0835">
        <w:rPr>
          <w:rFonts w:ascii="Times New Roman" w:hAnsi="Times New Roman"/>
        </w:rPr>
        <w:t>磋商邀请函</w:t>
      </w:r>
      <w:bookmarkEnd w:id="0"/>
      <w:proofErr w:type="spellEnd"/>
    </w:p>
    <w:p w:rsidR="00C05832" w:rsidRPr="00C40BA3"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C40BA3">
        <w:rPr>
          <w:rFonts w:ascii="Times New Roman" w:eastAsia="宋体" w:hAnsi="Times New Roman" w:cs="Times New Roman"/>
          <w:color w:val="auto"/>
          <w:kern w:val="2"/>
        </w:rPr>
        <w:t>受</w:t>
      </w:r>
      <w:r w:rsidR="00EC1B3E" w:rsidRPr="00C40BA3">
        <w:rPr>
          <w:rFonts w:ascii="Times New Roman" w:eastAsia="宋体" w:hAnsi="Times New Roman" w:cs="Times New Roman" w:hint="eastAsia"/>
          <w:color w:val="auto"/>
          <w:kern w:val="2"/>
        </w:rPr>
        <w:t>天津市应急管理局</w:t>
      </w:r>
      <w:r w:rsidRPr="00C40BA3">
        <w:rPr>
          <w:rFonts w:ascii="Times New Roman" w:eastAsia="宋体" w:hAnsi="Times New Roman" w:cs="Times New Roman"/>
          <w:color w:val="auto"/>
          <w:kern w:val="2"/>
        </w:rPr>
        <w:t>委托，</w:t>
      </w:r>
      <w:r w:rsidRPr="00C40BA3">
        <w:rPr>
          <w:rFonts w:ascii="Times New Roman" w:eastAsia="宋体" w:hAnsi="Times New Roman" w:cs="Times New Roman" w:hint="eastAsia"/>
          <w:color w:val="auto"/>
          <w:kern w:val="2"/>
        </w:rPr>
        <w:t>天津市政府采购中心</w:t>
      </w:r>
      <w:r w:rsidRPr="00C40BA3">
        <w:rPr>
          <w:rFonts w:ascii="Times New Roman" w:eastAsia="宋体" w:hAnsi="Times New Roman" w:cs="Times New Roman"/>
          <w:color w:val="auto"/>
          <w:kern w:val="2"/>
        </w:rPr>
        <w:t>将以竞争性磋商方式</w:t>
      </w:r>
      <w:r w:rsidRPr="00C40BA3">
        <w:rPr>
          <w:rFonts w:ascii="Times New Roman" w:eastAsia="宋体" w:hAnsi="Times New Roman" w:cs="Times New Roman" w:hint="eastAsia"/>
          <w:color w:val="auto"/>
          <w:kern w:val="2"/>
        </w:rPr>
        <w:t>，</w:t>
      </w:r>
      <w:r w:rsidRPr="00C40BA3">
        <w:rPr>
          <w:rFonts w:ascii="Times New Roman" w:eastAsia="宋体" w:hAnsi="Times New Roman" w:cs="Times New Roman"/>
          <w:color w:val="auto"/>
          <w:kern w:val="2"/>
        </w:rPr>
        <w:t>对</w:t>
      </w:r>
      <w:r w:rsidR="00EC1B3E" w:rsidRPr="00C40BA3">
        <w:rPr>
          <w:rFonts w:ascii="Times New Roman" w:eastAsia="宋体" w:hAnsi="Times New Roman" w:cs="Times New Roman" w:hint="eastAsia"/>
          <w:color w:val="auto"/>
          <w:kern w:val="2"/>
        </w:rPr>
        <w:t>天津市应急管理局</w:t>
      </w:r>
      <w:r w:rsidR="00EC1B3E" w:rsidRPr="00C40BA3">
        <w:rPr>
          <w:rFonts w:ascii="Times New Roman" w:eastAsia="宋体" w:hAnsi="Times New Roman" w:cs="Times New Roman" w:hint="eastAsia"/>
          <w:color w:val="auto"/>
          <w:kern w:val="2"/>
        </w:rPr>
        <w:t>-</w:t>
      </w:r>
      <w:r w:rsidR="00EC1B3E" w:rsidRPr="00C40BA3">
        <w:rPr>
          <w:rFonts w:ascii="Times New Roman" w:eastAsia="宋体" w:hAnsi="Times New Roman" w:cs="Times New Roman" w:hint="eastAsia"/>
          <w:color w:val="auto"/>
          <w:kern w:val="2"/>
        </w:rPr>
        <w:t>天津市北部区域防灾减灾救灾调度能力提升工程土地及地上附着物评估服务项目</w:t>
      </w:r>
      <w:r w:rsidRPr="00C40BA3">
        <w:rPr>
          <w:rFonts w:ascii="Times New Roman" w:eastAsia="宋体" w:hAnsi="Times New Roman" w:cs="Times New Roman"/>
          <w:color w:val="auto"/>
          <w:kern w:val="2"/>
        </w:rPr>
        <w:t>实施采购。现欢迎合格的供应商参加磋商。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C40BA3">
        <w:rPr>
          <w:rFonts w:ascii="Times New Roman" w:eastAsia="宋体" w:hAnsi="Times New Roman" w:cs="Times New Roman" w:hint="eastAsia"/>
          <w:color w:val="auto"/>
          <w:szCs w:val="32"/>
        </w:rPr>
        <w:t>本项目为远程招</w:t>
      </w:r>
      <w:r w:rsidRPr="00175016">
        <w:rPr>
          <w:rFonts w:ascii="Times New Roman" w:eastAsia="宋体" w:hAnsi="Times New Roman" w:cs="Times New Roman" w:hint="eastAsia"/>
          <w:color w:val="auto"/>
          <w:szCs w:val="32"/>
        </w:rPr>
        <w:t>投标，一律不接受纸质</w:t>
      </w:r>
      <w:r w:rsidR="008C34D7">
        <w:rPr>
          <w:rFonts w:ascii="Times New Roman" w:eastAsia="宋体" w:hAnsi="Times New Roman" w:cs="Times New Roman" w:hint="eastAsia"/>
          <w:color w:val="auto"/>
          <w:szCs w:val="32"/>
        </w:rPr>
        <w:t>响应文件</w:t>
      </w:r>
      <w:r w:rsidRPr="00175016">
        <w:rPr>
          <w:rFonts w:ascii="Times New Roman" w:eastAsia="宋体" w:hAnsi="Times New Roman" w:cs="Times New Roman" w:hint="eastAsia"/>
          <w:color w:val="auto"/>
          <w:szCs w:val="32"/>
        </w:rPr>
        <w:t>，只接受</w:t>
      </w:r>
      <w:r w:rsidRPr="00225C2F">
        <w:rPr>
          <w:rFonts w:ascii="Times New Roman" w:eastAsia="宋体" w:hAnsi="Times New Roman" w:cs="Times New Roman" w:hint="eastAsia"/>
          <w:color w:val="auto"/>
          <w:szCs w:val="32"/>
        </w:rPr>
        <w:t>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EC1B3E" w:rsidRPr="00EC1B3E">
        <w:rPr>
          <w:rFonts w:ascii="Times New Roman" w:eastAsia="宋体" w:hAnsi="Times New Roman" w:cs="Times New Roman" w:hint="eastAsia"/>
          <w:color w:val="auto"/>
          <w:kern w:val="2"/>
        </w:rPr>
        <w:t>天津市应急管理局</w:t>
      </w:r>
      <w:r w:rsidR="00EC1B3E" w:rsidRPr="00EC1B3E">
        <w:rPr>
          <w:rFonts w:ascii="Times New Roman" w:eastAsia="宋体" w:hAnsi="Times New Roman" w:cs="Times New Roman" w:hint="eastAsia"/>
          <w:color w:val="auto"/>
          <w:kern w:val="2"/>
        </w:rPr>
        <w:t>-</w:t>
      </w:r>
      <w:r w:rsidR="00EC1B3E" w:rsidRPr="00EC1B3E">
        <w:rPr>
          <w:rFonts w:ascii="Times New Roman" w:eastAsia="宋体" w:hAnsi="Times New Roman" w:cs="Times New Roman" w:hint="eastAsia"/>
          <w:color w:val="auto"/>
          <w:kern w:val="2"/>
        </w:rPr>
        <w:t>天津市北部区域防灾减灾救灾调度能力提升工程土地及地上附着物评估服务项目</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CA78A0">
        <w:rPr>
          <w:rFonts w:ascii="Times New Roman" w:eastAsia="宋体" w:hAnsi="Times New Roman" w:cs="Times New Roman"/>
          <w:color w:val="auto"/>
          <w:kern w:val="2"/>
        </w:rPr>
        <w:t>2024</w:t>
      </w:r>
      <w:r w:rsidRPr="000206AA">
        <w:rPr>
          <w:rFonts w:ascii="Times New Roman" w:eastAsia="宋体" w:hAnsi="Times New Roman" w:cs="Times New Roman"/>
          <w:color w:val="auto"/>
          <w:kern w:val="2"/>
        </w:rPr>
        <w:t>-</w:t>
      </w:r>
      <w:r w:rsidR="006B4716">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w:t>
      </w:r>
      <w:r w:rsidR="00946937" w:rsidRPr="00946937">
        <w:rPr>
          <w:rFonts w:ascii="Times New Roman" w:eastAsia="宋体" w:hAnsi="Times New Roman" w:cs="Times New Roman"/>
          <w:color w:val="auto"/>
          <w:kern w:val="2"/>
        </w:rPr>
        <w:t>0708</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996E42">
        <w:rPr>
          <w:rFonts w:ascii="Times New Roman" w:eastAsia="宋体" w:hAnsi="Times New Roman" w:cs="Times New Roman"/>
          <w:color w:val="auto"/>
        </w:rPr>
        <w:t>第一包：</w:t>
      </w:r>
      <w:r w:rsidR="00EC1B3E" w:rsidRPr="00EC1B3E">
        <w:rPr>
          <w:rFonts w:ascii="Times New Roman" w:eastAsia="宋体" w:hAnsi="Times New Roman" w:cs="Times New Roman" w:hint="eastAsia"/>
          <w:color w:val="auto"/>
        </w:rPr>
        <w:t>天津市北部区域防灾减灾救灾调度能力提升工程土地及地上附着物评估服务</w:t>
      </w:r>
      <w:r w:rsidR="00285B5B" w:rsidRPr="002C1DF4">
        <w:rPr>
          <w:rFonts w:ascii="Times New Roman" w:eastAsia="宋体" w:hAnsi="Times New Roman" w:cs="Times New Roman" w:hint="eastAsia"/>
          <w:color w:val="auto"/>
        </w:rPr>
        <w:t>，合同履行期限</w:t>
      </w:r>
      <w:r w:rsidR="003D355B">
        <w:rPr>
          <w:rFonts w:ascii="Times New Roman" w:eastAsia="宋体" w:hAnsi="Times New Roman" w:cs="Times New Roman" w:hint="eastAsia"/>
          <w:color w:val="auto"/>
        </w:rPr>
        <w:t>：</w:t>
      </w:r>
      <w:r w:rsidR="003D355B" w:rsidRPr="003D355B">
        <w:rPr>
          <w:rFonts w:ascii="Times New Roman" w:eastAsia="宋体" w:hAnsi="Times New Roman" w:cs="Times New Roman" w:hint="eastAsia"/>
          <w:color w:val="auto"/>
        </w:rPr>
        <w:t>签订合同之日起</w:t>
      </w:r>
      <w:r w:rsidR="003D355B" w:rsidRPr="003D355B">
        <w:rPr>
          <w:rFonts w:ascii="Times New Roman" w:eastAsia="宋体" w:hAnsi="Times New Roman" w:cs="Times New Roman" w:hint="eastAsia"/>
          <w:color w:val="auto"/>
        </w:rPr>
        <w:t>7</w:t>
      </w:r>
      <w:r w:rsidR="003D355B" w:rsidRPr="003D355B">
        <w:rPr>
          <w:rFonts w:ascii="Times New Roman" w:eastAsia="宋体" w:hAnsi="Times New Roman" w:cs="Times New Roman" w:hint="eastAsia"/>
          <w:color w:val="auto"/>
        </w:rPr>
        <w:t>日内完成土地及地上附着物的清点评估工作，出具项目资产评估咨询报告</w:t>
      </w:r>
      <w:r w:rsidR="003D355B">
        <w:rPr>
          <w:rFonts w:ascii="Times New Roman" w:eastAsia="宋体" w:hAnsi="Times New Roman" w:cs="Times New Roman" w:hint="eastAsia"/>
          <w:color w:val="auto"/>
        </w:rPr>
        <w:t>。</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三、项目预算</w:t>
      </w:r>
    </w:p>
    <w:p w:rsidR="001F6106" w:rsidRPr="002C1DF4" w:rsidRDefault="001F6106" w:rsidP="00EC1B3E">
      <w:pPr>
        <w:pStyle w:val="Default"/>
        <w:spacing w:line="360" w:lineRule="auto"/>
        <w:ind w:firstLineChars="200" w:firstLine="480"/>
        <w:rPr>
          <w:rFonts w:ascii="Times New Roman" w:eastAsia="宋体" w:hAnsi="Times New Roman" w:cs="Times New Roman"/>
          <w:color w:val="auto"/>
        </w:rPr>
      </w:pPr>
      <w:r w:rsidRPr="002C1DF4">
        <w:rPr>
          <w:rFonts w:ascii="Times New Roman" w:eastAsia="宋体" w:hAnsi="Times New Roman" w:cs="Times New Roman"/>
          <w:color w:val="auto"/>
        </w:rPr>
        <w:t>第一包：</w:t>
      </w:r>
      <w:r w:rsidR="00EC1B3E" w:rsidRPr="00EC1B3E">
        <w:rPr>
          <w:rFonts w:ascii="Times New Roman" w:eastAsia="宋体" w:hAnsi="Times New Roman" w:cs="Times New Roman"/>
          <w:color w:val="auto"/>
        </w:rPr>
        <w:t>350000</w:t>
      </w:r>
      <w:r w:rsidR="00EC1B3E">
        <w:rPr>
          <w:rFonts w:ascii="Times New Roman" w:eastAsia="宋体" w:hAnsi="Times New Roman" w:cs="Times New Roman"/>
          <w:color w:val="auto"/>
        </w:rPr>
        <w:t>元</w:t>
      </w:r>
      <w:r w:rsidR="00EC1B3E">
        <w:rPr>
          <w:rFonts w:ascii="Times New Roman" w:eastAsia="宋体" w:hAnsi="Times New Roman" w:cs="Times New Roman" w:hint="eastAsia"/>
          <w:color w:val="auto"/>
        </w:rPr>
        <w:t>。</w:t>
      </w:r>
    </w:p>
    <w:p w:rsidR="004632D3" w:rsidRPr="00BE5C54" w:rsidRDefault="004632D3" w:rsidP="004632D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BE5C54">
        <w:rPr>
          <w:rFonts w:ascii="Times New Roman" w:eastAsia="宋体" w:hAnsi="Times New Roman" w:cs="Times New Roman"/>
          <w:color w:val="auto"/>
        </w:rPr>
        <w:t>、</w:t>
      </w:r>
      <w:r w:rsidRPr="002C1DF4">
        <w:rPr>
          <w:rFonts w:ascii="Times New Roman" w:eastAsia="宋体" w:hAnsi="Times New Roman" w:cs="Times New Roman"/>
          <w:color w:val="auto"/>
        </w:rPr>
        <w:t>供应商资格要求（实质性要求）</w:t>
      </w:r>
    </w:p>
    <w:p w:rsidR="00774D4C" w:rsidRPr="00946937" w:rsidRDefault="004632D3" w:rsidP="004632D3">
      <w:pPr>
        <w:pStyle w:val="Default"/>
        <w:spacing w:line="360" w:lineRule="auto"/>
        <w:ind w:firstLineChars="200" w:firstLine="480"/>
        <w:rPr>
          <w:rFonts w:ascii="Times New Roman" w:eastAsia="宋体" w:hAnsi="Times New Roman" w:cs="Times New Roman"/>
          <w:color w:val="auto"/>
        </w:rPr>
      </w:pPr>
      <w:bookmarkStart w:id="3" w:name="OLE_LINK4"/>
      <w:bookmarkStart w:id="4" w:name="OLE_LINK3"/>
      <w:bookmarkStart w:id="5" w:name="OLE_LINK2"/>
      <w:bookmarkStart w:id="6" w:name="OLE_LINK1"/>
      <w:r w:rsidRPr="00946937">
        <w:rPr>
          <w:rFonts w:ascii="Times New Roman" w:eastAsia="宋体" w:hAnsi="Times New Roman" w:cs="Times New Roman" w:hint="eastAsia"/>
          <w:color w:val="auto"/>
        </w:rPr>
        <w:t>（</w:t>
      </w:r>
      <w:r w:rsidR="00EC1B3E" w:rsidRPr="00946937">
        <w:rPr>
          <w:rFonts w:ascii="Times New Roman" w:eastAsia="宋体" w:hAnsi="Times New Roman" w:cs="Times New Roman" w:hint="eastAsia"/>
          <w:color w:val="auto"/>
        </w:rPr>
        <w:t>一</w:t>
      </w:r>
      <w:r w:rsidRPr="00946937">
        <w:rPr>
          <w:rFonts w:ascii="Times New Roman" w:eastAsia="宋体" w:hAnsi="Times New Roman" w:cs="Times New Roman" w:hint="eastAsia"/>
          <w:color w:val="auto"/>
        </w:rPr>
        <w:t>）</w:t>
      </w:r>
      <w:r w:rsidR="00774D4C" w:rsidRPr="00946937">
        <w:rPr>
          <w:rFonts w:ascii="Times New Roman" w:eastAsia="宋体" w:hAnsi="Times New Roman" w:cs="Times New Roman" w:hint="eastAsia"/>
          <w:color w:val="auto"/>
        </w:rPr>
        <w:t>投标人</w:t>
      </w:r>
      <w:r w:rsidR="00C40BA3" w:rsidRPr="00946937">
        <w:rPr>
          <w:rFonts w:ascii="Times New Roman" w:eastAsia="宋体" w:hAnsi="Times New Roman" w:cs="Times New Roman" w:hint="eastAsia"/>
          <w:color w:val="auto"/>
        </w:rPr>
        <w:t>完成</w:t>
      </w:r>
      <w:r w:rsidR="00774D4C" w:rsidRPr="00946937">
        <w:rPr>
          <w:rFonts w:ascii="Times New Roman" w:eastAsia="宋体" w:hAnsi="Times New Roman" w:cs="Times New Roman" w:hint="eastAsia"/>
          <w:color w:val="auto"/>
        </w:rPr>
        <w:t>省级</w:t>
      </w:r>
      <w:r w:rsidR="00C40BA3" w:rsidRPr="00946937">
        <w:rPr>
          <w:rFonts w:ascii="Times New Roman" w:eastAsia="宋体" w:hAnsi="Times New Roman" w:cs="Times New Roman" w:hint="eastAsia"/>
          <w:color w:val="auto"/>
        </w:rPr>
        <w:t>财政</w:t>
      </w:r>
      <w:r w:rsidR="00774D4C" w:rsidRPr="00946937">
        <w:rPr>
          <w:rFonts w:ascii="Times New Roman" w:eastAsia="宋体" w:hAnsi="Times New Roman" w:cs="Times New Roman" w:hint="eastAsia"/>
          <w:color w:val="auto"/>
        </w:rPr>
        <w:t>行政管理部门</w:t>
      </w:r>
      <w:r w:rsidR="00C40BA3" w:rsidRPr="00946937">
        <w:rPr>
          <w:rFonts w:ascii="Times New Roman" w:eastAsia="宋体" w:hAnsi="Times New Roman" w:cs="Times New Roman" w:hint="eastAsia"/>
          <w:color w:val="auto"/>
        </w:rPr>
        <w:t>资产评估机构</w:t>
      </w:r>
      <w:r w:rsidR="00774D4C" w:rsidRPr="00946937">
        <w:rPr>
          <w:rFonts w:ascii="Times New Roman" w:eastAsia="宋体" w:hAnsi="Times New Roman" w:cs="Times New Roman" w:hint="eastAsia"/>
          <w:color w:val="auto"/>
        </w:rPr>
        <w:t>备案</w:t>
      </w:r>
      <w:r w:rsidR="00C40BA3" w:rsidRPr="00946937">
        <w:rPr>
          <w:rFonts w:ascii="Times New Roman" w:eastAsia="宋体" w:hAnsi="Times New Roman" w:cs="Times New Roman" w:hint="eastAsia"/>
          <w:color w:val="auto"/>
        </w:rPr>
        <w:t>，提供备案公告截图</w:t>
      </w:r>
      <w:r w:rsidR="00774D4C" w:rsidRPr="00946937">
        <w:rPr>
          <w:rFonts w:ascii="Times New Roman" w:eastAsia="宋体" w:hAnsi="Times New Roman" w:cs="Times New Roman" w:hint="eastAsia"/>
          <w:color w:val="auto"/>
        </w:rPr>
        <w:t>。</w:t>
      </w:r>
    </w:p>
    <w:p w:rsidR="004632D3" w:rsidRPr="001B2375" w:rsidRDefault="00774D4C" w:rsidP="004632D3">
      <w:pPr>
        <w:pStyle w:val="Default"/>
        <w:spacing w:line="360" w:lineRule="auto"/>
        <w:ind w:firstLineChars="200" w:firstLine="480"/>
        <w:rPr>
          <w:rFonts w:ascii="Times New Roman" w:eastAsia="宋体" w:hAnsi="Times New Roman" w:cs="Times New Roman"/>
          <w:color w:val="auto"/>
        </w:rPr>
      </w:pPr>
      <w:r w:rsidRPr="00946937">
        <w:rPr>
          <w:rFonts w:ascii="Times New Roman" w:eastAsia="宋体" w:hAnsi="Times New Roman" w:cs="Times New Roman" w:hint="eastAsia"/>
          <w:color w:val="auto"/>
        </w:rPr>
        <w:t>（二）</w:t>
      </w:r>
      <w:r w:rsidR="004632D3" w:rsidRPr="00946937">
        <w:rPr>
          <w:rFonts w:ascii="Times New Roman" w:eastAsia="宋体" w:hAnsi="Times New Roman" w:cs="Times New Roman" w:hint="eastAsia"/>
          <w:color w:val="auto"/>
        </w:rPr>
        <w:t>投标人须具备《中华人民共和国政府采购法》第二十二条第一款规定的条件，提供以下材</w:t>
      </w:r>
      <w:r w:rsidR="004632D3" w:rsidRPr="001B2375">
        <w:rPr>
          <w:rFonts w:ascii="Times New Roman" w:eastAsia="宋体" w:hAnsi="Times New Roman" w:cs="Times New Roman" w:hint="eastAsia"/>
          <w:color w:val="auto"/>
        </w:rPr>
        <w:t>料：</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color w:val="auto"/>
        </w:rPr>
        <w:t xml:space="preserve">1. </w:t>
      </w:r>
      <w:r w:rsidRPr="001B237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3A1E50" w:rsidRDefault="003A1E50" w:rsidP="003A1E50">
      <w:pPr>
        <w:pStyle w:val="Default"/>
        <w:spacing w:line="360" w:lineRule="auto"/>
        <w:ind w:firstLineChars="200" w:firstLine="480"/>
        <w:rPr>
          <w:rFonts w:ascii="Times New Roman" w:eastAsia="宋体" w:hAnsi="Times New Roman" w:cs="Times New Roman"/>
          <w:color w:val="auto"/>
        </w:rPr>
      </w:pPr>
      <w:r w:rsidRPr="003A1E50">
        <w:rPr>
          <w:rFonts w:ascii="Times New Roman" w:eastAsia="宋体" w:hAnsi="Times New Roman" w:cs="Times New Roman" w:hint="eastAsia"/>
          <w:color w:val="auto"/>
        </w:rPr>
        <w:t xml:space="preserve">2. </w:t>
      </w:r>
      <w:r w:rsidRPr="003A1E50">
        <w:rPr>
          <w:rFonts w:ascii="Times New Roman" w:eastAsia="宋体" w:hAnsi="Times New Roman" w:cs="Times New Roman" w:hint="eastAsia"/>
          <w:color w:val="auto"/>
        </w:rPr>
        <w:t>财务状况报告等相关材料：</w:t>
      </w:r>
    </w:p>
    <w:p w:rsidR="004042DB" w:rsidRPr="004042DB" w:rsidRDefault="004042DB" w:rsidP="004042DB">
      <w:pPr>
        <w:pStyle w:val="Default"/>
        <w:spacing w:line="360" w:lineRule="auto"/>
        <w:ind w:firstLineChars="200" w:firstLine="480"/>
        <w:rPr>
          <w:rFonts w:ascii="Times New Roman" w:eastAsia="宋体" w:hAnsi="Times New Roman" w:cs="Times New Roman"/>
          <w:color w:val="auto"/>
        </w:rPr>
      </w:pPr>
      <w:r w:rsidRPr="004042DB">
        <w:rPr>
          <w:rFonts w:ascii="Times New Roman" w:eastAsia="宋体" w:hAnsi="Times New Roman" w:cs="Times New Roman" w:hint="eastAsia"/>
          <w:color w:val="auto"/>
        </w:rPr>
        <w:t>A.</w:t>
      </w:r>
      <w:r w:rsidRPr="004042DB">
        <w:rPr>
          <w:rFonts w:ascii="Times New Roman" w:eastAsia="宋体" w:hAnsi="Times New Roman" w:cs="Times New Roman" w:hint="eastAsia"/>
          <w:color w:val="auto"/>
        </w:rPr>
        <w:t>经第三方会计师事务所审计的</w:t>
      </w:r>
      <w:r w:rsidR="00CA78A0" w:rsidRPr="003C202E">
        <w:rPr>
          <w:rFonts w:ascii="Times New Roman" w:eastAsia="宋体" w:hAnsi="Times New Roman" w:cs="Times New Roman"/>
          <w:color w:val="auto"/>
        </w:rPr>
        <w:t>2023</w:t>
      </w:r>
      <w:r w:rsidR="00CA78A0" w:rsidRPr="003C202E">
        <w:rPr>
          <w:rFonts w:ascii="Times New Roman" w:eastAsia="宋体" w:hAnsi="Times New Roman" w:cs="Times New Roman" w:hint="eastAsia"/>
          <w:color w:val="auto"/>
        </w:rPr>
        <w:t>年度</w:t>
      </w:r>
      <w:r w:rsidRPr="004042DB">
        <w:rPr>
          <w:rFonts w:ascii="Times New Roman" w:eastAsia="宋体" w:hAnsi="Times New Roman" w:cs="Times New Roman" w:hint="eastAsia"/>
          <w:color w:val="auto"/>
        </w:rPr>
        <w:t>财务报告扫描件。</w:t>
      </w:r>
    </w:p>
    <w:p w:rsidR="009A2FAC" w:rsidRPr="00C40BA3" w:rsidRDefault="009A2FAC" w:rsidP="009A2FAC">
      <w:pPr>
        <w:pStyle w:val="Default"/>
        <w:spacing w:line="360" w:lineRule="auto"/>
        <w:ind w:firstLineChars="200" w:firstLine="480"/>
        <w:rPr>
          <w:rFonts w:ascii="Times New Roman" w:eastAsia="宋体" w:hAnsi="Times New Roman" w:cs="Times New Roman"/>
          <w:color w:val="auto"/>
        </w:rPr>
      </w:pPr>
      <w:r w:rsidRPr="00C40BA3">
        <w:rPr>
          <w:rFonts w:ascii="Times New Roman" w:eastAsia="宋体" w:hAnsi="Times New Roman" w:cs="Times New Roman" w:hint="eastAsia"/>
          <w:color w:val="auto"/>
        </w:rPr>
        <w:lastRenderedPageBreak/>
        <w:t xml:space="preserve">B. </w:t>
      </w:r>
      <w:r w:rsidRPr="00C40BA3">
        <w:rPr>
          <w:rFonts w:ascii="Times New Roman" w:eastAsia="宋体" w:hAnsi="Times New Roman" w:cs="Times New Roman" w:hint="eastAsia"/>
          <w:color w:val="auto"/>
        </w:rPr>
        <w:t>具有良好的商业信誉和健全的财务会计制度的书面声明。</w:t>
      </w:r>
    </w:p>
    <w:p w:rsidR="009A2FAC" w:rsidRPr="00C40BA3" w:rsidRDefault="009A2FAC" w:rsidP="009A2FAC">
      <w:pPr>
        <w:pStyle w:val="Default"/>
        <w:spacing w:line="360" w:lineRule="auto"/>
        <w:ind w:firstLineChars="200" w:firstLine="480"/>
        <w:rPr>
          <w:rFonts w:ascii="Times New Roman" w:eastAsia="宋体" w:hAnsi="Times New Roman" w:cs="Times New Roman"/>
          <w:color w:val="auto"/>
        </w:rPr>
      </w:pPr>
      <w:r w:rsidRPr="00C40BA3">
        <w:rPr>
          <w:rFonts w:ascii="Times New Roman" w:eastAsia="宋体" w:hAnsi="Times New Roman" w:cs="Times New Roman" w:hint="eastAsia"/>
          <w:color w:val="auto"/>
        </w:rPr>
        <w:t>注：</w:t>
      </w:r>
      <w:r w:rsidRPr="00C40BA3">
        <w:rPr>
          <w:rFonts w:ascii="Times New Roman" w:eastAsia="宋体" w:hAnsi="Times New Roman" w:cs="Times New Roman" w:hint="eastAsia"/>
          <w:color w:val="auto"/>
        </w:rPr>
        <w:t>A</w:t>
      </w:r>
      <w:r w:rsidRPr="00C40BA3">
        <w:rPr>
          <w:rFonts w:ascii="Times New Roman" w:eastAsia="宋体" w:hAnsi="Times New Roman" w:cs="Times New Roman" w:hint="eastAsia"/>
          <w:color w:val="auto"/>
        </w:rPr>
        <w:t>、</w:t>
      </w:r>
      <w:r w:rsidRPr="00C40BA3">
        <w:rPr>
          <w:rFonts w:ascii="Times New Roman" w:eastAsia="宋体" w:hAnsi="Times New Roman" w:cs="Times New Roman" w:hint="eastAsia"/>
          <w:color w:val="auto"/>
        </w:rPr>
        <w:t>B</w:t>
      </w:r>
      <w:r w:rsidRPr="00C40BA3">
        <w:rPr>
          <w:rFonts w:ascii="Times New Roman" w:eastAsia="宋体" w:hAnsi="Times New Roman" w:cs="Times New Roman" w:hint="eastAsia"/>
          <w:color w:val="auto"/>
        </w:rPr>
        <w:t>两项提供任意一项均可。</w:t>
      </w:r>
    </w:p>
    <w:p w:rsidR="009A2FAC" w:rsidRPr="00C40BA3" w:rsidRDefault="009A2FAC" w:rsidP="009A2FAC">
      <w:pPr>
        <w:pStyle w:val="Default"/>
        <w:spacing w:line="360" w:lineRule="auto"/>
        <w:ind w:firstLineChars="200" w:firstLine="480"/>
        <w:rPr>
          <w:rFonts w:ascii="Times New Roman" w:eastAsia="宋体" w:hAnsi="Times New Roman" w:cs="Times New Roman"/>
          <w:color w:val="auto"/>
        </w:rPr>
      </w:pPr>
      <w:r w:rsidRPr="00C40BA3">
        <w:rPr>
          <w:rFonts w:ascii="Times New Roman" w:eastAsia="宋体" w:hAnsi="Times New Roman" w:cs="Times New Roman" w:hint="eastAsia"/>
          <w:color w:val="auto"/>
        </w:rPr>
        <w:t xml:space="preserve">3. </w:t>
      </w:r>
      <w:r w:rsidRPr="00C40BA3">
        <w:rPr>
          <w:rFonts w:ascii="Times New Roman" w:eastAsia="宋体" w:hAnsi="Times New Roman" w:cs="Times New Roman" w:hint="eastAsia"/>
          <w:color w:val="auto"/>
        </w:rPr>
        <w:t>依法缴纳税收和社会保障资金的书面声明。</w:t>
      </w:r>
    </w:p>
    <w:p w:rsidR="004632D3" w:rsidRPr="00C40BA3" w:rsidRDefault="004042DB" w:rsidP="004042DB">
      <w:pPr>
        <w:pStyle w:val="Default"/>
        <w:spacing w:line="360" w:lineRule="auto"/>
        <w:ind w:firstLineChars="200" w:firstLine="480"/>
        <w:jc w:val="both"/>
        <w:rPr>
          <w:rFonts w:ascii="Times New Roman" w:eastAsia="宋体" w:hAnsi="Times New Roman" w:cs="Times New Roman"/>
          <w:color w:val="auto"/>
        </w:rPr>
      </w:pPr>
      <w:r w:rsidRPr="00C40BA3">
        <w:rPr>
          <w:rFonts w:ascii="Times New Roman" w:eastAsia="宋体" w:hAnsi="Times New Roman" w:cs="Times New Roman" w:hint="eastAsia"/>
          <w:color w:val="auto"/>
        </w:rPr>
        <w:t>4</w:t>
      </w:r>
      <w:r w:rsidR="004632D3" w:rsidRPr="00C40BA3">
        <w:rPr>
          <w:rFonts w:ascii="Times New Roman" w:eastAsia="宋体" w:hAnsi="Times New Roman" w:cs="Times New Roman"/>
          <w:color w:val="auto"/>
        </w:rPr>
        <w:t xml:space="preserve">. </w:t>
      </w:r>
      <w:r w:rsidR="004632D3" w:rsidRPr="00C40BA3">
        <w:rPr>
          <w:rFonts w:ascii="Times New Roman" w:eastAsia="宋体" w:hAnsi="Times New Roman" w:cs="Times New Roman" w:hint="eastAsia"/>
          <w:color w:val="auto"/>
        </w:rPr>
        <w:t>提交响应文件截止日前</w:t>
      </w:r>
      <w:r w:rsidR="004632D3" w:rsidRPr="00C40BA3">
        <w:rPr>
          <w:rFonts w:ascii="Times New Roman" w:eastAsia="宋体" w:hAnsi="Times New Roman" w:cs="Times New Roman"/>
          <w:color w:val="auto"/>
        </w:rPr>
        <w:t>3</w:t>
      </w:r>
      <w:r w:rsidR="004632D3" w:rsidRPr="00C40BA3">
        <w:rPr>
          <w:rFonts w:ascii="Times New Roman" w:eastAsia="宋体" w:hAnsi="Times New Roman" w:cs="Times New Roman" w:hint="eastAsia"/>
          <w:color w:val="auto"/>
        </w:rPr>
        <w:t>年在经营活动中没有重大违法记录的书面声明（截至提交响应文件截止日成立不足</w:t>
      </w:r>
      <w:r w:rsidR="004632D3" w:rsidRPr="00C40BA3">
        <w:rPr>
          <w:rFonts w:ascii="Times New Roman" w:eastAsia="宋体" w:hAnsi="Times New Roman" w:cs="Times New Roman"/>
          <w:color w:val="auto"/>
        </w:rPr>
        <w:t>3</w:t>
      </w:r>
      <w:r w:rsidR="004632D3" w:rsidRPr="00C40BA3">
        <w:rPr>
          <w:rFonts w:ascii="Times New Roman" w:eastAsia="宋体" w:hAnsi="Times New Roman" w:cs="Times New Roman" w:hint="eastAsia"/>
          <w:color w:val="auto"/>
        </w:rPr>
        <w:t>年的供应商可提供自成立以来无重大违法记录的书面声明）。</w:t>
      </w:r>
    </w:p>
    <w:p w:rsidR="006A0400" w:rsidRPr="00C40BA3" w:rsidRDefault="006A0400" w:rsidP="004632D3">
      <w:pPr>
        <w:pStyle w:val="Default"/>
        <w:spacing w:line="360" w:lineRule="auto"/>
        <w:ind w:firstLineChars="200" w:firstLine="480"/>
        <w:jc w:val="both"/>
        <w:rPr>
          <w:rFonts w:ascii="Times New Roman" w:eastAsia="宋体" w:hAnsi="Times New Roman" w:cs="Times New Roman"/>
          <w:color w:val="auto"/>
        </w:rPr>
      </w:pPr>
      <w:r w:rsidRPr="00C40BA3">
        <w:rPr>
          <w:rFonts w:ascii="Times New Roman" w:eastAsia="宋体" w:hAnsi="Times New Roman" w:cs="Times New Roman" w:hint="eastAsia"/>
          <w:color w:val="auto"/>
        </w:rPr>
        <w:t xml:space="preserve">5. </w:t>
      </w:r>
      <w:r w:rsidR="003B0544" w:rsidRPr="00C40BA3">
        <w:rPr>
          <w:rFonts w:ascii="Times New Roman" w:eastAsia="宋体" w:hAnsi="Times New Roman" w:cs="Times New Roman" w:hint="eastAsia"/>
          <w:color w:val="auto"/>
        </w:rPr>
        <w:t>提交具备履行合同所必需的设备和专业技术能力证明材料。</w:t>
      </w:r>
    </w:p>
    <w:p w:rsidR="004632D3" w:rsidRPr="00C40BA3" w:rsidRDefault="006A0400" w:rsidP="004632D3">
      <w:pPr>
        <w:pStyle w:val="Default"/>
        <w:spacing w:line="360" w:lineRule="auto"/>
        <w:ind w:firstLineChars="200" w:firstLine="480"/>
        <w:jc w:val="both"/>
        <w:rPr>
          <w:rFonts w:ascii="Times New Roman" w:eastAsia="宋体" w:hAnsi="Times New Roman" w:cs="Times New Roman"/>
          <w:color w:val="auto"/>
        </w:rPr>
      </w:pPr>
      <w:r w:rsidRPr="00C40BA3">
        <w:rPr>
          <w:rFonts w:ascii="Times New Roman" w:eastAsia="宋体" w:hAnsi="Times New Roman" w:cs="Times New Roman" w:hint="eastAsia"/>
          <w:color w:val="auto"/>
        </w:rPr>
        <w:t>（三）本项目不接受联合体参与磋商</w:t>
      </w:r>
      <w:r w:rsidR="004632D3" w:rsidRPr="00C40BA3">
        <w:rPr>
          <w:rFonts w:ascii="Times New Roman" w:eastAsia="宋体" w:hAnsi="Times New Roman" w:cs="Times New Roman" w:hint="eastAsia"/>
          <w:color w:val="auto"/>
        </w:rPr>
        <w:t>。</w:t>
      </w:r>
      <w:bookmarkEnd w:id="3"/>
      <w:bookmarkEnd w:id="4"/>
      <w:bookmarkEnd w:id="5"/>
      <w:bookmarkEnd w:id="6"/>
    </w:p>
    <w:p w:rsidR="004632D3" w:rsidRPr="00C40BA3" w:rsidRDefault="004632D3" w:rsidP="004632D3">
      <w:pPr>
        <w:pStyle w:val="Default"/>
        <w:spacing w:line="360" w:lineRule="auto"/>
        <w:ind w:firstLineChars="200" w:firstLine="480"/>
        <w:rPr>
          <w:rFonts w:ascii="Times New Roman" w:eastAsiaTheme="minorEastAsia" w:hAnsi="Times New Roman" w:cs="Times New Roman"/>
          <w:color w:val="auto"/>
        </w:rPr>
      </w:pPr>
      <w:r w:rsidRPr="00C40BA3">
        <w:rPr>
          <w:rFonts w:ascii="Times New Roman" w:eastAsiaTheme="minorEastAsia" w:hAnsi="Times New Roman" w:cs="Times New Roman" w:hint="eastAsia"/>
          <w:color w:val="auto"/>
        </w:rPr>
        <w:t>（四）本项目专门面向中小企业采购，提供《中小企业声明函》。</w:t>
      </w:r>
    </w:p>
    <w:p w:rsidR="00C52837" w:rsidRPr="00C40BA3" w:rsidRDefault="004632D3" w:rsidP="00C52837">
      <w:pPr>
        <w:pStyle w:val="Default"/>
        <w:spacing w:line="360" w:lineRule="auto"/>
        <w:ind w:firstLineChars="200" w:firstLine="480"/>
        <w:rPr>
          <w:rFonts w:ascii="Times New Roman" w:eastAsia="宋体" w:hAnsi="Times New Roman" w:cs="Times New Roman"/>
          <w:color w:val="auto"/>
        </w:rPr>
      </w:pPr>
      <w:r w:rsidRPr="00C40BA3">
        <w:rPr>
          <w:rFonts w:ascii="Times New Roman" w:eastAsia="宋体" w:hAnsi="Times New Roman" w:cs="Times New Roman" w:hint="eastAsia"/>
          <w:color w:val="auto"/>
        </w:rPr>
        <w:t>五</w:t>
      </w:r>
      <w:r w:rsidR="00C52837" w:rsidRPr="00C40BA3">
        <w:rPr>
          <w:rFonts w:ascii="Times New Roman" w:eastAsia="宋体" w:hAnsi="Times New Roman" w:cs="Times New Roman"/>
          <w:color w:val="auto"/>
        </w:rPr>
        <w:t>、项目需要落实的政府采购政策</w:t>
      </w:r>
    </w:p>
    <w:p w:rsidR="00910E22" w:rsidRPr="00C40BA3" w:rsidRDefault="00910E22" w:rsidP="00910E22">
      <w:pPr>
        <w:pStyle w:val="Default"/>
        <w:spacing w:line="360" w:lineRule="auto"/>
        <w:ind w:firstLineChars="200" w:firstLine="480"/>
        <w:rPr>
          <w:rFonts w:ascii="Times New Roman" w:eastAsia="宋体" w:hAnsi="Times New Roman" w:cs="Times New Roman"/>
          <w:color w:val="auto"/>
        </w:rPr>
      </w:pPr>
      <w:r w:rsidRPr="00C40BA3">
        <w:rPr>
          <w:rFonts w:ascii="Times New Roman" w:eastAsia="宋体" w:hAnsi="Times New Roman" w:cs="Times New Roman"/>
          <w:color w:val="auto"/>
        </w:rPr>
        <w:t>（一）</w:t>
      </w:r>
      <w:r w:rsidR="00EC1B3E" w:rsidRPr="00C40BA3">
        <w:rPr>
          <w:rFonts w:ascii="Times New Roman" w:eastAsiaTheme="minorEastAsia" w:hAnsi="Times New Roman" w:cs="Times New Roman" w:hint="eastAsia"/>
          <w:color w:val="auto"/>
        </w:rPr>
        <w:t>本项目专门面向中小企业采购</w:t>
      </w:r>
      <w:r w:rsidRPr="00C40BA3">
        <w:rPr>
          <w:rFonts w:ascii="Times New Roman" w:eastAsia="宋体" w:hAnsi="Times New Roman" w:cs="Times New Roman"/>
          <w:color w:val="auto"/>
        </w:rPr>
        <w:t>。</w:t>
      </w:r>
    </w:p>
    <w:p w:rsidR="00910E22" w:rsidRPr="00C40BA3" w:rsidRDefault="00910E22" w:rsidP="002C1DF4">
      <w:pPr>
        <w:pStyle w:val="Default"/>
        <w:spacing w:line="360" w:lineRule="auto"/>
        <w:ind w:firstLineChars="200" w:firstLine="480"/>
        <w:jc w:val="both"/>
        <w:rPr>
          <w:rFonts w:ascii="Times New Roman" w:eastAsia="宋体" w:hAnsi="Times New Roman" w:cs="Times New Roman"/>
          <w:color w:val="auto"/>
        </w:rPr>
      </w:pPr>
      <w:r w:rsidRPr="00C40BA3">
        <w:rPr>
          <w:rFonts w:ascii="Times New Roman" w:eastAsia="宋体" w:hAnsi="Times New Roman" w:cs="Times New Roman"/>
          <w:color w:val="auto"/>
        </w:rPr>
        <w:t>（二）根据财政部发布的《关于政府采购支持监狱企业发展有关问题的通知》规定，监狱企业视同小微企业。</w:t>
      </w:r>
    </w:p>
    <w:p w:rsidR="00910E22" w:rsidRPr="005131C3" w:rsidRDefault="00910E22" w:rsidP="00910E22">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29588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1F6106" w:rsidRPr="006F3D1B" w:rsidRDefault="001F6106" w:rsidP="009A27C1">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lastRenderedPageBreak/>
        <w:t>（一）</w:t>
      </w:r>
      <w:r w:rsidR="00FB3378" w:rsidRPr="006F3D1B">
        <w:rPr>
          <w:rFonts w:ascii="Times New Roman" w:eastAsia="宋体" w:hAnsi="Times New Roman" w:cs="Times New Roman"/>
          <w:color w:val="auto"/>
        </w:rPr>
        <w:t>获取</w:t>
      </w:r>
      <w:r w:rsidRPr="006F3D1B">
        <w:rPr>
          <w:rFonts w:ascii="Times New Roman" w:eastAsia="宋体" w:hAnsi="Times New Roman" w:cs="Times New Roman"/>
          <w:color w:val="auto"/>
        </w:rPr>
        <w:t>竞争性磋商文件</w:t>
      </w:r>
      <w:r w:rsidRPr="003D355B">
        <w:rPr>
          <w:rFonts w:ascii="Times New Roman" w:eastAsia="宋体" w:hAnsi="Times New Roman" w:cs="Times New Roman"/>
          <w:color w:val="auto"/>
        </w:rPr>
        <w:t>的时间：</w:t>
      </w:r>
      <w:r w:rsidR="00CA78A0" w:rsidRPr="003D355B">
        <w:rPr>
          <w:rFonts w:ascii="Times New Roman" w:eastAsia="宋体" w:hAnsi="Times New Roman"/>
          <w:color w:val="auto"/>
        </w:rPr>
        <w:t>2024</w:t>
      </w:r>
      <w:r w:rsidR="002C1DF4" w:rsidRPr="003D355B">
        <w:rPr>
          <w:rFonts w:ascii="Times New Roman" w:eastAsia="宋体" w:hAnsi="Times New Roman"/>
          <w:color w:val="auto"/>
        </w:rPr>
        <w:t>年</w:t>
      </w:r>
      <w:r w:rsidR="00EC1B3E" w:rsidRPr="003D355B">
        <w:rPr>
          <w:rFonts w:ascii="Times New Roman" w:eastAsia="宋体" w:hAnsi="Times New Roman" w:hint="eastAsia"/>
          <w:color w:val="auto"/>
        </w:rPr>
        <w:t>8</w:t>
      </w:r>
      <w:r w:rsidR="008C2C1D" w:rsidRPr="003D355B">
        <w:rPr>
          <w:rFonts w:ascii="Times New Roman" w:eastAsia="宋体" w:hAnsi="Times New Roman"/>
          <w:color w:val="auto"/>
        </w:rPr>
        <w:t>月</w:t>
      </w:r>
      <w:r w:rsidR="00C40BA3" w:rsidRPr="003D355B">
        <w:rPr>
          <w:rFonts w:ascii="Times New Roman" w:eastAsia="宋体" w:hAnsi="Times New Roman" w:hint="eastAsia"/>
          <w:color w:val="auto"/>
        </w:rPr>
        <w:t>28</w:t>
      </w:r>
      <w:r w:rsidR="008C2C1D" w:rsidRPr="003D355B">
        <w:rPr>
          <w:rFonts w:ascii="Times New Roman" w:eastAsia="宋体" w:hAnsi="Times New Roman"/>
          <w:color w:val="auto"/>
        </w:rPr>
        <w:t>日至</w:t>
      </w:r>
      <w:r w:rsidR="00CA78A0" w:rsidRPr="003D355B">
        <w:rPr>
          <w:rFonts w:ascii="Times New Roman" w:eastAsia="宋体" w:hAnsi="Times New Roman"/>
          <w:color w:val="auto"/>
        </w:rPr>
        <w:t>2024</w:t>
      </w:r>
      <w:r w:rsidR="002C1DF4" w:rsidRPr="003D355B">
        <w:rPr>
          <w:rFonts w:ascii="Times New Roman" w:eastAsia="宋体" w:hAnsi="Times New Roman"/>
          <w:color w:val="auto"/>
        </w:rPr>
        <w:t>年</w:t>
      </w:r>
      <w:r w:rsidR="00EC1B3E" w:rsidRPr="003D355B">
        <w:rPr>
          <w:rFonts w:ascii="Times New Roman" w:eastAsia="宋体" w:hAnsi="Times New Roman" w:hint="eastAsia"/>
          <w:color w:val="auto"/>
        </w:rPr>
        <w:t>9</w:t>
      </w:r>
      <w:r w:rsidR="008C2C1D" w:rsidRPr="003D355B">
        <w:rPr>
          <w:rFonts w:ascii="Times New Roman" w:eastAsia="宋体" w:hAnsi="Times New Roman"/>
          <w:color w:val="auto"/>
        </w:rPr>
        <w:t>月</w:t>
      </w:r>
      <w:r w:rsidR="00C40BA3" w:rsidRPr="003D355B">
        <w:rPr>
          <w:rFonts w:ascii="Times New Roman" w:eastAsia="宋体" w:hAnsi="Times New Roman" w:hint="eastAsia"/>
          <w:color w:val="auto"/>
        </w:rPr>
        <w:t>4</w:t>
      </w:r>
      <w:r w:rsidR="008C2C1D" w:rsidRPr="003D355B">
        <w:rPr>
          <w:rFonts w:ascii="Times New Roman" w:eastAsia="宋体" w:hAnsi="Times New Roman"/>
          <w:color w:val="auto"/>
        </w:rPr>
        <w:t>日，每</w:t>
      </w:r>
      <w:r w:rsidR="008C2C1D" w:rsidRPr="003D355B">
        <w:rPr>
          <w:rFonts w:ascii="Times New Roman" w:eastAsia="宋体" w:hAnsi="Times New Roman" w:cs="Times New Roman"/>
          <w:color w:val="auto"/>
        </w:rPr>
        <w:t>日</w:t>
      </w:r>
      <w:r w:rsidR="008C2C1D" w:rsidRPr="004632D3">
        <w:rPr>
          <w:rFonts w:ascii="Times New Roman" w:eastAsia="宋体" w:hAnsi="Times New Roman" w:cs="Times New Roman"/>
          <w:color w:val="auto"/>
        </w:rPr>
        <w:t>9:00</w:t>
      </w:r>
      <w:r w:rsidR="008C2C1D" w:rsidRPr="004632D3">
        <w:rPr>
          <w:rFonts w:ascii="Times New Roman" w:eastAsia="宋体" w:hAnsi="Times New Roman" w:cs="Times New Roman"/>
          <w:color w:val="auto"/>
        </w:rPr>
        <w:t>至</w:t>
      </w:r>
      <w:r w:rsidR="008C2C1D" w:rsidRPr="004632D3">
        <w:rPr>
          <w:rFonts w:ascii="Times New Roman" w:eastAsia="宋体" w:hAnsi="Times New Roman" w:cs="Times New Roman"/>
          <w:color w:val="auto"/>
        </w:rPr>
        <w:t>17:00</w:t>
      </w:r>
      <w:r w:rsidR="008C2C1D" w:rsidRPr="004632D3">
        <w:rPr>
          <w:rFonts w:ascii="Times New Roman" w:eastAsia="宋体" w:hAnsi="Times New Roman" w:cs="Times New Roman"/>
          <w:color w:val="auto"/>
        </w:rPr>
        <w:t>（北京时间，法定节假日除外）。</w:t>
      </w:r>
    </w:p>
    <w:p w:rsidR="006240E8" w:rsidRDefault="001F6106" w:rsidP="009A27C1">
      <w:pPr>
        <w:pStyle w:val="Default"/>
        <w:spacing w:line="360" w:lineRule="auto"/>
        <w:ind w:firstLineChars="200" w:firstLine="480"/>
        <w:jc w:val="both"/>
        <w:rPr>
          <w:rFonts w:ascii="Times New Roman" w:eastAsia="宋体" w:hAnsi="Times New Roman" w:cs="Times New Roman"/>
          <w:color w:val="auto"/>
        </w:rPr>
      </w:pPr>
      <w:r w:rsidRPr="000206AA">
        <w:rPr>
          <w:rFonts w:ascii="Times New Roman" w:eastAsia="宋体" w:hAnsi="Times New Roman" w:cs="Times New Roman"/>
          <w:color w:val="auto"/>
        </w:rPr>
        <w:t>（二）</w:t>
      </w:r>
      <w:r w:rsidR="00FB3378">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竞争性磋商文件的方式：</w:t>
      </w:r>
    </w:p>
    <w:p w:rsidR="00070221" w:rsidRPr="000F460C" w:rsidRDefault="00070221" w:rsidP="00070221">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sidR="00532673">
        <w:rPr>
          <w:rFonts w:ascii="Times New Roman" w:eastAsia="宋体" w:hAnsi="Times New Roman" w:cs="Times New Roman" w:hint="eastAsia"/>
          <w:color w:val="auto"/>
        </w:rPr>
        <w:t xml:space="preserve"> </w:t>
      </w:r>
      <w:r w:rsidR="00FB3378">
        <w:rPr>
          <w:rFonts w:ascii="Times New Roman" w:eastAsia="宋体" w:hAnsi="Times New Roman" w:cs="Times New Roman"/>
          <w:color w:val="auto"/>
        </w:rPr>
        <w:t>获取</w:t>
      </w:r>
      <w:r w:rsidR="00DF1F58">
        <w:rPr>
          <w:rFonts w:ascii="Times New Roman" w:eastAsia="宋体" w:hAnsi="Times New Roman" w:cs="Times New Roman"/>
          <w:color w:val="auto"/>
        </w:rPr>
        <w:t>竞争性磋商文件</w:t>
      </w:r>
      <w:r w:rsidRPr="000F460C">
        <w:rPr>
          <w:rFonts w:ascii="Times New Roman" w:eastAsia="宋体" w:hAnsi="Times New Roman" w:cs="Times New Roman"/>
          <w:color w:val="auto"/>
        </w:rPr>
        <w:t>网址：</w:t>
      </w:r>
      <w:r w:rsidRPr="00225C2F">
        <w:rPr>
          <w:rFonts w:ascii="Times New Roman" w:eastAsia="宋体" w:hAnsi="Times New Roman" w:cs="Times New Roman"/>
          <w:color w:val="auto"/>
        </w:rPr>
        <w:t>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666195">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sidR="00DF1F58">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proofErr w:type="spellStart"/>
      <w:r w:rsidRPr="00C22D3C">
        <w:rPr>
          <w:rFonts w:ascii="Times New Roman" w:eastAsia="宋体" w:hAnsi="Times New Roman" w:cs="Times New Roman"/>
          <w:color w:val="auto"/>
        </w:rPr>
        <w:t>USBKey</w:t>
      </w:r>
      <w:proofErr w:type="spellEnd"/>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84762E" w:rsidRPr="00C22D3C"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5A769C" w:rsidRPr="005A769C">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1E748F">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84762E" w:rsidRDefault="0084762E" w:rsidP="0084762E">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607051">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proofErr w:type="spellStart"/>
      <w:r w:rsidRPr="00A74710">
        <w:rPr>
          <w:rFonts w:ascii="Times New Roman" w:eastAsia="宋体" w:hAnsi="Times New Roman" w:cs="Times New Roman" w:hint="eastAsia"/>
          <w:color w:val="auto"/>
        </w:rPr>
        <w:t>USBKey</w:t>
      </w:r>
      <w:proofErr w:type="spellEnd"/>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84762E" w:rsidRPr="00F20337" w:rsidRDefault="0084762E" w:rsidP="0084762E">
      <w:pPr>
        <w:pStyle w:val="Default"/>
        <w:spacing w:line="360" w:lineRule="auto"/>
        <w:ind w:firstLineChars="200" w:firstLine="480"/>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002C0C89">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4632D3" w:rsidRPr="003D355B" w:rsidRDefault="004632D3" w:rsidP="004632D3">
      <w:pPr>
        <w:pStyle w:val="Default"/>
        <w:spacing w:line="360" w:lineRule="auto"/>
        <w:ind w:firstLineChars="200" w:firstLine="480"/>
        <w:jc w:val="both"/>
        <w:rPr>
          <w:rFonts w:ascii="Times New Roman" w:eastAsia="宋体" w:hAnsi="Times New Roman" w:cs="Times New Roman"/>
          <w:color w:val="auto"/>
        </w:rPr>
      </w:pPr>
      <w:r w:rsidRPr="003D355B">
        <w:rPr>
          <w:rFonts w:ascii="Times New Roman" w:eastAsia="宋体" w:hAnsi="Times New Roman" w:cs="Times New Roman"/>
          <w:color w:val="auto"/>
        </w:rPr>
        <w:t>（</w:t>
      </w:r>
      <w:r w:rsidR="00E80CD4" w:rsidRPr="003D355B">
        <w:rPr>
          <w:rFonts w:ascii="Times New Roman" w:eastAsia="宋体" w:hAnsi="Times New Roman" w:cs="Times New Roman" w:hint="eastAsia"/>
          <w:color w:val="auto"/>
        </w:rPr>
        <w:t>三</w:t>
      </w:r>
      <w:r w:rsidRPr="003D355B">
        <w:rPr>
          <w:rFonts w:ascii="Times New Roman" w:eastAsia="宋体" w:hAnsi="Times New Roman" w:cs="Times New Roman"/>
          <w:color w:val="auto"/>
        </w:rPr>
        <w:t>）</w:t>
      </w:r>
      <w:r w:rsidRPr="003D355B">
        <w:rPr>
          <w:rFonts w:ascii="Times New Roman" w:eastAsia="宋体" w:hAnsi="Times New Roman" w:cs="Times New Roman" w:hint="eastAsia"/>
          <w:color w:val="auto"/>
        </w:rPr>
        <w:t>本项目组织</w:t>
      </w:r>
      <w:r w:rsidRPr="003D355B">
        <w:rPr>
          <w:rFonts w:ascii="Times New Roman" w:eastAsia="宋体" w:hAnsi="Times New Roman" w:cs="Times New Roman"/>
          <w:color w:val="auto"/>
        </w:rPr>
        <w:t>踏勘现场</w:t>
      </w:r>
      <w:r w:rsidRPr="003D355B">
        <w:rPr>
          <w:rFonts w:ascii="Times New Roman" w:eastAsia="宋体" w:hAnsi="Times New Roman" w:cs="Times New Roman" w:hint="eastAsia"/>
          <w:color w:val="auto"/>
        </w:rPr>
        <w:t>，时间地点安排如下：</w:t>
      </w:r>
    </w:p>
    <w:p w:rsidR="004632D3" w:rsidRPr="003D355B" w:rsidRDefault="00CA78A0" w:rsidP="004632D3">
      <w:pPr>
        <w:pStyle w:val="Default"/>
        <w:spacing w:line="360" w:lineRule="auto"/>
        <w:ind w:firstLineChars="200" w:firstLine="480"/>
        <w:jc w:val="both"/>
        <w:rPr>
          <w:rFonts w:ascii="Times New Roman" w:eastAsia="宋体" w:hAnsi="Times New Roman" w:cs="Times New Roman"/>
          <w:color w:val="auto"/>
        </w:rPr>
      </w:pPr>
      <w:r w:rsidRPr="003D355B">
        <w:rPr>
          <w:rFonts w:ascii="Times New Roman" w:eastAsia="宋体" w:hAnsi="Times New Roman" w:cs="Times New Roman"/>
          <w:color w:val="auto"/>
        </w:rPr>
        <w:t>2024</w:t>
      </w:r>
      <w:r w:rsidR="004632D3" w:rsidRPr="003D355B">
        <w:rPr>
          <w:rFonts w:ascii="Times New Roman" w:eastAsia="宋体" w:hAnsi="Times New Roman" w:cs="Times New Roman"/>
          <w:color w:val="auto"/>
        </w:rPr>
        <w:t>年</w:t>
      </w:r>
      <w:r w:rsidR="007547C7" w:rsidRPr="003D355B">
        <w:rPr>
          <w:rFonts w:ascii="Times New Roman" w:eastAsia="宋体" w:hAnsi="Times New Roman" w:cs="Times New Roman" w:hint="eastAsia"/>
          <w:color w:val="auto"/>
        </w:rPr>
        <w:t>9</w:t>
      </w:r>
      <w:r w:rsidR="004632D3" w:rsidRPr="003D355B">
        <w:rPr>
          <w:rFonts w:ascii="Times New Roman" w:eastAsia="宋体" w:hAnsi="Times New Roman" w:cs="Times New Roman"/>
          <w:color w:val="auto"/>
        </w:rPr>
        <w:t>月</w:t>
      </w:r>
      <w:r w:rsidR="00C40BA3" w:rsidRPr="003D355B">
        <w:rPr>
          <w:rFonts w:ascii="Times New Roman" w:eastAsia="宋体" w:hAnsi="Times New Roman" w:cs="Times New Roman" w:hint="eastAsia"/>
          <w:color w:val="auto"/>
        </w:rPr>
        <w:t>5</w:t>
      </w:r>
      <w:r w:rsidR="004632D3" w:rsidRPr="003D355B">
        <w:rPr>
          <w:rFonts w:ascii="Times New Roman" w:eastAsia="宋体" w:hAnsi="Times New Roman" w:cs="Times New Roman"/>
          <w:color w:val="auto"/>
        </w:rPr>
        <w:t>日</w:t>
      </w:r>
      <w:r w:rsidR="00B45BB3" w:rsidRPr="003D355B">
        <w:rPr>
          <w:rFonts w:ascii="Times New Roman" w:eastAsia="宋体" w:hAnsi="Times New Roman" w:cs="Times New Roman" w:hint="eastAsia"/>
          <w:color w:val="auto"/>
        </w:rPr>
        <w:t>10</w:t>
      </w:r>
      <w:r w:rsidR="004632D3" w:rsidRPr="003D355B">
        <w:rPr>
          <w:rFonts w:ascii="Times New Roman" w:eastAsia="宋体" w:hAnsi="Times New Roman" w:cs="Times New Roman"/>
          <w:color w:val="auto"/>
        </w:rPr>
        <w:t>:</w:t>
      </w:r>
      <w:r w:rsidR="004632D3" w:rsidRPr="003D355B">
        <w:rPr>
          <w:rFonts w:ascii="Times New Roman" w:eastAsia="宋体" w:hAnsi="Times New Roman" w:cs="Times New Roman" w:hint="eastAsia"/>
          <w:color w:val="auto"/>
        </w:rPr>
        <w:t>3</w:t>
      </w:r>
      <w:r w:rsidR="004632D3" w:rsidRPr="003D355B">
        <w:rPr>
          <w:rFonts w:ascii="Times New Roman" w:eastAsia="宋体" w:hAnsi="Times New Roman" w:cs="Times New Roman"/>
          <w:color w:val="auto"/>
        </w:rPr>
        <w:t>0</w:t>
      </w:r>
      <w:r w:rsidR="004632D3" w:rsidRPr="003D355B">
        <w:rPr>
          <w:rFonts w:ascii="Times New Roman" w:eastAsia="宋体" w:hAnsi="Times New Roman" w:cs="Times New Roman"/>
          <w:color w:val="auto"/>
        </w:rPr>
        <w:t>在</w:t>
      </w:r>
      <w:r w:rsidR="00B45BB3" w:rsidRPr="003D355B">
        <w:rPr>
          <w:rFonts w:ascii="Times New Roman" w:eastAsia="宋体" w:hAnsi="Times New Roman" w:cs="Times New Roman"/>
          <w:color w:val="auto"/>
        </w:rPr>
        <w:t>天津市</w:t>
      </w:r>
      <w:proofErr w:type="gramStart"/>
      <w:r w:rsidR="00B45BB3" w:rsidRPr="003D355B">
        <w:rPr>
          <w:rFonts w:ascii="Times New Roman" w:eastAsia="宋体" w:hAnsi="Times New Roman" w:cs="Times New Roman" w:hint="eastAsia"/>
          <w:color w:val="auto"/>
        </w:rPr>
        <w:t>蓟</w:t>
      </w:r>
      <w:proofErr w:type="gramEnd"/>
      <w:r w:rsidR="00B45BB3" w:rsidRPr="003D355B">
        <w:rPr>
          <w:rFonts w:ascii="Times New Roman" w:eastAsia="宋体" w:hAnsi="Times New Roman" w:cs="Times New Roman" w:hint="eastAsia"/>
          <w:color w:val="auto"/>
        </w:rPr>
        <w:t>州区别山镇朱辛庄村集合</w:t>
      </w:r>
      <w:r w:rsidR="004632D3" w:rsidRPr="003D355B">
        <w:rPr>
          <w:rFonts w:ascii="Times New Roman" w:eastAsia="宋体" w:hAnsi="Times New Roman" w:cs="Times New Roman"/>
          <w:color w:val="auto"/>
        </w:rPr>
        <w:t>。联系人：</w:t>
      </w:r>
      <w:r w:rsidR="007547C7" w:rsidRPr="003D355B">
        <w:rPr>
          <w:rFonts w:ascii="Times New Roman" w:eastAsia="宋体" w:hAnsi="Times New Roman" w:cs="Times New Roman" w:hint="eastAsia"/>
          <w:color w:val="auto"/>
        </w:rPr>
        <w:t>宫之贤，</w:t>
      </w:r>
      <w:r w:rsidR="004632D3" w:rsidRPr="003D355B">
        <w:rPr>
          <w:rFonts w:ascii="Times New Roman" w:eastAsia="宋体" w:hAnsi="Times New Roman" w:cs="Times New Roman"/>
          <w:color w:val="auto"/>
        </w:rPr>
        <w:t>联系电话：</w:t>
      </w:r>
      <w:r w:rsidR="00B45BB3" w:rsidRPr="003D355B">
        <w:rPr>
          <w:rFonts w:ascii="Times New Roman" w:eastAsia="宋体" w:hAnsi="Times New Roman" w:cs="Times New Roman"/>
          <w:color w:val="auto"/>
        </w:rPr>
        <w:t>13920237391</w:t>
      </w:r>
      <w:r w:rsidR="004632D3" w:rsidRPr="003D355B">
        <w:rPr>
          <w:rFonts w:ascii="Times New Roman" w:eastAsia="宋体" w:hAnsi="Times New Roman" w:cs="Times New Roman"/>
          <w:color w:val="auto"/>
        </w:rPr>
        <w:t>。</w:t>
      </w:r>
    </w:p>
    <w:p w:rsidR="004632D3" w:rsidRPr="003D355B" w:rsidRDefault="004632D3" w:rsidP="004632D3">
      <w:pPr>
        <w:pStyle w:val="Default"/>
        <w:spacing w:line="360" w:lineRule="auto"/>
        <w:ind w:firstLineChars="200" w:firstLine="480"/>
        <w:jc w:val="both"/>
        <w:rPr>
          <w:rFonts w:ascii="Times New Roman" w:eastAsia="宋体" w:hAnsi="Times New Roman" w:cs="Times New Roman"/>
          <w:color w:val="auto"/>
        </w:rPr>
      </w:pPr>
      <w:r w:rsidRPr="003D355B">
        <w:rPr>
          <w:rFonts w:ascii="Times New Roman" w:eastAsia="宋体" w:hAnsi="Times New Roman" w:cs="Times New Roman" w:hint="eastAsia"/>
          <w:color w:val="auto"/>
        </w:rPr>
        <w:t>（</w:t>
      </w:r>
      <w:r w:rsidR="00E80CD4" w:rsidRPr="003D355B">
        <w:rPr>
          <w:rFonts w:ascii="Times New Roman" w:eastAsia="宋体" w:hAnsi="Times New Roman" w:cs="Times New Roman" w:hint="eastAsia"/>
          <w:color w:val="auto"/>
        </w:rPr>
        <w:t>四</w:t>
      </w:r>
      <w:r w:rsidRPr="003D355B">
        <w:rPr>
          <w:rFonts w:ascii="Times New Roman" w:eastAsia="宋体" w:hAnsi="Times New Roman" w:cs="Times New Roman" w:hint="eastAsia"/>
          <w:color w:val="auto"/>
        </w:rPr>
        <w:t>）本项目不组织标前答疑会</w:t>
      </w:r>
      <w:r w:rsidRPr="003D355B">
        <w:rPr>
          <w:rFonts w:ascii="Times New Roman" w:eastAsia="宋体" w:hAnsi="Times New Roman" w:cs="Times New Roman"/>
          <w:color w:val="auto"/>
        </w:rPr>
        <w:t>。</w:t>
      </w:r>
    </w:p>
    <w:p w:rsidR="001F6106" w:rsidRPr="003D355B" w:rsidRDefault="002A6857" w:rsidP="009A27C1">
      <w:pPr>
        <w:pStyle w:val="Default"/>
        <w:spacing w:line="360" w:lineRule="auto"/>
        <w:ind w:firstLineChars="200" w:firstLine="480"/>
        <w:jc w:val="both"/>
        <w:rPr>
          <w:rFonts w:ascii="Times New Roman" w:eastAsia="宋体" w:hAnsi="Times New Roman" w:cs="Times New Roman"/>
          <w:color w:val="auto"/>
        </w:rPr>
      </w:pPr>
      <w:r w:rsidRPr="003D355B">
        <w:rPr>
          <w:rFonts w:ascii="Times New Roman" w:eastAsia="宋体" w:hAnsi="Times New Roman" w:cs="Times New Roman" w:hint="eastAsia"/>
          <w:color w:val="auto"/>
        </w:rPr>
        <w:t>七</w:t>
      </w:r>
      <w:r w:rsidR="001F6106" w:rsidRPr="003D355B">
        <w:rPr>
          <w:rFonts w:ascii="Times New Roman" w:eastAsia="宋体" w:hAnsi="Times New Roman" w:cs="Times New Roman"/>
          <w:color w:val="auto"/>
        </w:rPr>
        <w:t>、网上应答时间</w:t>
      </w:r>
    </w:p>
    <w:p w:rsidR="006240E8" w:rsidRDefault="00CA78A0" w:rsidP="009A27C1">
      <w:pPr>
        <w:pStyle w:val="Default"/>
        <w:spacing w:line="360" w:lineRule="auto"/>
        <w:ind w:firstLineChars="200" w:firstLine="480"/>
        <w:jc w:val="both"/>
        <w:rPr>
          <w:rFonts w:ascii="Times New Roman" w:eastAsia="宋体" w:hAnsi="Times New Roman" w:cs="Times New Roman"/>
          <w:color w:val="auto"/>
        </w:rPr>
      </w:pPr>
      <w:r w:rsidRPr="003D355B">
        <w:rPr>
          <w:rFonts w:ascii="Times New Roman" w:eastAsia="宋体" w:hAnsi="Times New Roman" w:cs="Times New Roman" w:hint="eastAsia"/>
          <w:color w:val="auto"/>
        </w:rPr>
        <w:t>2024</w:t>
      </w:r>
      <w:r w:rsidR="002C1DF4" w:rsidRPr="003D355B">
        <w:rPr>
          <w:rFonts w:ascii="Times New Roman" w:eastAsia="宋体" w:hAnsi="Times New Roman" w:cs="Times New Roman" w:hint="eastAsia"/>
          <w:color w:val="auto"/>
        </w:rPr>
        <w:t>年</w:t>
      </w:r>
      <w:r w:rsidR="00EC1B3E" w:rsidRPr="003D355B">
        <w:rPr>
          <w:rFonts w:ascii="Times New Roman" w:eastAsia="宋体" w:hAnsi="Times New Roman" w:cs="Times New Roman" w:hint="eastAsia"/>
          <w:color w:val="auto"/>
        </w:rPr>
        <w:t>8</w:t>
      </w:r>
      <w:r w:rsidR="006240E8" w:rsidRPr="003D355B">
        <w:rPr>
          <w:rFonts w:ascii="Times New Roman" w:eastAsia="宋体" w:hAnsi="Times New Roman" w:cs="Times New Roman" w:hint="eastAsia"/>
          <w:color w:val="auto"/>
        </w:rPr>
        <w:t>月</w:t>
      </w:r>
      <w:r w:rsidR="00C40BA3" w:rsidRPr="003D355B">
        <w:rPr>
          <w:rFonts w:ascii="Times New Roman" w:eastAsia="宋体" w:hAnsi="Times New Roman" w:cs="Times New Roman" w:hint="eastAsia"/>
          <w:color w:val="auto"/>
        </w:rPr>
        <w:t>28</w:t>
      </w:r>
      <w:r w:rsidR="006240E8" w:rsidRPr="003D355B">
        <w:rPr>
          <w:rFonts w:ascii="Times New Roman" w:eastAsia="宋体" w:hAnsi="Times New Roman" w:cs="Times New Roman" w:hint="eastAsia"/>
          <w:color w:val="auto"/>
        </w:rPr>
        <w:t>日</w:t>
      </w:r>
      <w:r w:rsidR="006240E8" w:rsidRPr="003D355B">
        <w:rPr>
          <w:rFonts w:ascii="Times New Roman" w:eastAsia="宋体" w:hAnsi="Times New Roman" w:cs="Times New Roman" w:hint="eastAsia"/>
          <w:color w:val="auto"/>
        </w:rPr>
        <w:t>9:00</w:t>
      </w:r>
      <w:r w:rsidR="006240E8" w:rsidRPr="003D355B">
        <w:rPr>
          <w:rFonts w:ascii="Times New Roman" w:eastAsia="宋体" w:hAnsi="Times New Roman" w:cs="Times New Roman" w:hint="eastAsia"/>
          <w:color w:val="auto"/>
        </w:rPr>
        <w:t>至</w:t>
      </w:r>
      <w:r w:rsidRPr="003D355B">
        <w:rPr>
          <w:rFonts w:ascii="Times New Roman" w:eastAsia="宋体" w:hAnsi="Times New Roman" w:cs="Times New Roman" w:hint="eastAsia"/>
          <w:color w:val="auto"/>
        </w:rPr>
        <w:t>2024</w:t>
      </w:r>
      <w:r w:rsidR="002C1DF4" w:rsidRPr="003D355B">
        <w:rPr>
          <w:rFonts w:ascii="Times New Roman" w:eastAsia="宋体" w:hAnsi="Times New Roman" w:cs="Times New Roman" w:hint="eastAsia"/>
          <w:color w:val="auto"/>
        </w:rPr>
        <w:t>年</w:t>
      </w:r>
      <w:r w:rsidR="00EC1B3E" w:rsidRPr="003D355B">
        <w:rPr>
          <w:rFonts w:ascii="Times New Roman" w:eastAsia="宋体" w:hAnsi="Times New Roman" w:cs="Times New Roman" w:hint="eastAsia"/>
          <w:color w:val="auto"/>
        </w:rPr>
        <w:t>9</w:t>
      </w:r>
      <w:r w:rsidR="006240E8" w:rsidRPr="003D355B">
        <w:rPr>
          <w:rFonts w:ascii="Times New Roman" w:eastAsia="宋体" w:hAnsi="Times New Roman" w:cs="Times New Roman" w:hint="eastAsia"/>
          <w:color w:val="auto"/>
        </w:rPr>
        <w:t>月</w:t>
      </w:r>
      <w:r w:rsidR="00EC1B3E" w:rsidRPr="003D355B">
        <w:rPr>
          <w:rFonts w:ascii="Times New Roman" w:eastAsia="宋体" w:hAnsi="Times New Roman" w:cs="Times New Roman" w:hint="eastAsia"/>
          <w:color w:val="auto"/>
        </w:rPr>
        <w:t>9</w:t>
      </w:r>
      <w:r w:rsidR="006240E8" w:rsidRPr="003D355B">
        <w:rPr>
          <w:rFonts w:ascii="Times New Roman" w:eastAsia="宋体" w:hAnsi="Times New Roman" w:cs="Times New Roman" w:hint="eastAsia"/>
          <w:color w:val="auto"/>
        </w:rPr>
        <w:t>日</w:t>
      </w:r>
      <w:r w:rsidR="006F3D1B" w:rsidRPr="003D355B">
        <w:rPr>
          <w:rFonts w:ascii="Times New Roman" w:eastAsia="宋体" w:hAnsi="Times New Roman" w:cs="Times New Roman" w:hint="eastAsia"/>
          <w:color w:val="auto"/>
        </w:rPr>
        <w:t>8</w:t>
      </w:r>
      <w:r w:rsidR="0000587D" w:rsidRPr="003D355B">
        <w:rPr>
          <w:rFonts w:ascii="Times New Roman" w:eastAsia="宋体" w:hAnsi="Times New Roman" w:cs="Times New Roman" w:hint="eastAsia"/>
          <w:color w:val="auto"/>
        </w:rPr>
        <w:t>:</w:t>
      </w:r>
      <w:r w:rsidR="006F3D1B" w:rsidRPr="003D355B">
        <w:rPr>
          <w:rFonts w:ascii="Times New Roman" w:eastAsia="宋体" w:hAnsi="Times New Roman" w:cs="Times New Roman" w:hint="eastAsia"/>
          <w:color w:val="auto"/>
        </w:rPr>
        <w:t>3</w:t>
      </w:r>
      <w:r w:rsidR="0000587D" w:rsidRPr="003D355B">
        <w:rPr>
          <w:rFonts w:ascii="Times New Roman" w:eastAsia="宋体" w:hAnsi="Times New Roman" w:cs="Times New Roman" w:hint="eastAsia"/>
          <w:color w:val="auto"/>
        </w:rPr>
        <w:t>0</w:t>
      </w:r>
      <w:r w:rsidR="006240E8" w:rsidRPr="003D355B">
        <w:rPr>
          <w:rFonts w:ascii="Times New Roman" w:eastAsia="宋体" w:hAnsi="Times New Roman" w:cs="Times New Roman" w:hint="eastAsia"/>
          <w:color w:val="auto"/>
        </w:rPr>
        <w:t>，使用</w:t>
      </w:r>
      <w:r w:rsidR="003404BA" w:rsidRPr="003D355B">
        <w:rPr>
          <w:rFonts w:ascii="Times New Roman" w:eastAsia="宋体" w:hAnsi="Times New Roman" w:cs="Times New Roman" w:hint="eastAsia"/>
          <w:color w:val="auto"/>
        </w:rPr>
        <w:t>天津数字认</w:t>
      </w:r>
      <w:r w:rsidR="003404BA">
        <w:rPr>
          <w:rFonts w:ascii="Times New Roman" w:eastAsia="宋体" w:hAnsi="Times New Roman" w:cs="Times New Roman" w:hint="eastAsia"/>
          <w:color w:val="auto"/>
        </w:rPr>
        <w:t>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00070221"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070221" w:rsidRPr="00225C2F">
        <w:rPr>
          <w:rFonts w:ascii="Times New Roman" w:eastAsia="宋体" w:hAnsi="Times New Roman" w:cs="Times New Roman" w:hint="eastAsia"/>
          <w:color w:val="auto"/>
        </w:rPr>
        <w:t>）</w:t>
      </w:r>
      <w:r w:rsidR="00070221"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070221" w:rsidRPr="00225C2F">
        <w:rPr>
          <w:rFonts w:ascii="Times New Roman" w:eastAsia="宋体" w:hAnsi="Times New Roman" w:cs="Times New Roman"/>
          <w:color w:val="auto"/>
        </w:rPr>
        <w:t>进行应答</w:t>
      </w:r>
      <w:r w:rsidR="00070221" w:rsidRPr="00225C2F">
        <w:rPr>
          <w:rFonts w:ascii="Times New Roman" w:eastAsia="宋体" w:hAnsi="Times New Roman" w:cs="Times New Roman" w:hint="eastAsia"/>
          <w:color w:val="auto"/>
        </w:rPr>
        <w:t>并提交</w:t>
      </w:r>
      <w:r w:rsidR="00070221" w:rsidRPr="00225C2F">
        <w:rPr>
          <w:rFonts w:ascii="Times New Roman" w:eastAsia="宋体" w:hAnsi="Times New Roman" w:cs="Times New Roman"/>
          <w:color w:val="auto"/>
        </w:rPr>
        <w:t>。</w:t>
      </w:r>
    </w:p>
    <w:p w:rsidR="004632D3" w:rsidRPr="002D0419" w:rsidRDefault="004632D3" w:rsidP="004632D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4C6D18" w:rsidRPr="003D355B"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lastRenderedPageBreak/>
        <w:t>（一）提交电子响应文件截止时</w:t>
      </w:r>
      <w:r w:rsidRPr="003D355B">
        <w:rPr>
          <w:rFonts w:ascii="Times New Roman" w:eastAsia="宋体" w:hAnsi="Times New Roman" w:cs="Times New Roman" w:hint="eastAsia"/>
          <w:color w:val="auto"/>
        </w:rPr>
        <w:t>间：</w:t>
      </w:r>
      <w:r w:rsidR="00CA78A0" w:rsidRPr="003D355B">
        <w:rPr>
          <w:rFonts w:ascii="Times New Roman" w:eastAsia="宋体" w:hAnsi="Times New Roman" w:cs="Times New Roman" w:hint="eastAsia"/>
          <w:color w:val="auto"/>
        </w:rPr>
        <w:t>2024</w:t>
      </w:r>
      <w:r w:rsidR="002C1DF4" w:rsidRPr="003D355B">
        <w:rPr>
          <w:rFonts w:ascii="Times New Roman" w:eastAsia="宋体" w:hAnsi="Times New Roman" w:cs="Times New Roman" w:hint="eastAsia"/>
          <w:color w:val="auto"/>
        </w:rPr>
        <w:t>年</w:t>
      </w:r>
      <w:r w:rsidR="00EC1B3E" w:rsidRPr="003D355B">
        <w:rPr>
          <w:rFonts w:ascii="Times New Roman" w:eastAsia="宋体" w:hAnsi="Times New Roman" w:cs="Times New Roman" w:hint="eastAsia"/>
          <w:color w:val="auto"/>
        </w:rPr>
        <w:t>9</w:t>
      </w:r>
      <w:r w:rsidRPr="003D355B">
        <w:rPr>
          <w:rFonts w:ascii="Times New Roman" w:eastAsia="宋体" w:hAnsi="Times New Roman" w:cs="Times New Roman" w:hint="eastAsia"/>
          <w:color w:val="auto"/>
        </w:rPr>
        <w:t>月</w:t>
      </w:r>
      <w:r w:rsidR="00EC1B3E" w:rsidRPr="003D355B">
        <w:rPr>
          <w:rFonts w:ascii="Times New Roman" w:eastAsia="宋体" w:hAnsi="Times New Roman" w:cs="Times New Roman" w:hint="eastAsia"/>
          <w:color w:val="auto"/>
        </w:rPr>
        <w:t>9</w:t>
      </w:r>
      <w:r w:rsidRPr="003D355B">
        <w:rPr>
          <w:rFonts w:ascii="Times New Roman" w:eastAsia="宋体" w:hAnsi="Times New Roman" w:cs="Times New Roman" w:hint="eastAsia"/>
          <w:color w:val="auto"/>
        </w:rPr>
        <w:t>日</w:t>
      </w:r>
      <w:r w:rsidR="006F3D1B" w:rsidRPr="003D355B">
        <w:rPr>
          <w:rFonts w:ascii="Times New Roman" w:eastAsia="宋体" w:hAnsi="Times New Roman" w:cs="Times New Roman" w:hint="eastAsia"/>
          <w:color w:val="auto"/>
        </w:rPr>
        <w:t>8:30</w:t>
      </w:r>
      <w:r w:rsidRPr="003D355B">
        <w:rPr>
          <w:rFonts w:ascii="Times New Roman" w:eastAsia="宋体" w:hAnsi="Times New Roman" w:cs="Times New Roman" w:hint="eastAsia"/>
          <w:color w:val="auto"/>
        </w:rPr>
        <w:t>。提交电子响应文件截止时间前提交网上应答并</w:t>
      </w:r>
      <w:r w:rsidR="00897671" w:rsidRPr="003D355B">
        <w:rPr>
          <w:rFonts w:ascii="Times New Roman" w:eastAsia="宋体" w:hAnsi="Times New Roman" w:cs="Times New Roman" w:hint="eastAsia"/>
          <w:color w:val="auto"/>
        </w:rPr>
        <w:t>分别</w:t>
      </w:r>
      <w:r w:rsidRPr="003D355B">
        <w:rPr>
          <w:rFonts w:ascii="Times New Roman" w:eastAsia="宋体" w:hAnsi="Times New Roman" w:cs="Times New Roman" w:hint="eastAsia"/>
          <w:color w:val="auto"/>
        </w:rPr>
        <w:t>上传加盖电子签章的</w:t>
      </w:r>
      <w:r w:rsidR="00897671" w:rsidRPr="003D355B">
        <w:rPr>
          <w:rFonts w:ascii="Times New Roman" w:eastAsia="宋体" w:hAnsi="Times New Roman" w:cs="Times New Roman" w:hint="eastAsia"/>
          <w:color w:val="auto"/>
        </w:rPr>
        <w:t>第一、第二阶段</w:t>
      </w:r>
      <w:r w:rsidRPr="003D355B">
        <w:rPr>
          <w:rFonts w:ascii="Times New Roman" w:eastAsia="宋体" w:hAnsi="Times New Roman" w:cs="Times New Roman" w:hint="eastAsia"/>
          <w:color w:val="auto"/>
        </w:rPr>
        <w:t>电子响应文件</w:t>
      </w:r>
      <w:r w:rsidR="00070221" w:rsidRPr="003D355B">
        <w:rPr>
          <w:rFonts w:ascii="Times New Roman" w:eastAsia="宋体" w:hAnsi="Times New Roman" w:cs="Times New Roman" w:hint="eastAsia"/>
          <w:color w:val="auto"/>
        </w:rPr>
        <w:t>（</w:t>
      </w:r>
      <w:r w:rsidR="002C0C89" w:rsidRPr="003D355B">
        <w:rPr>
          <w:rFonts w:ascii="Times New Roman" w:eastAsia="宋体" w:hAnsi="Times New Roman" w:cs="Times New Roman" w:hint="eastAsia"/>
          <w:color w:val="auto"/>
        </w:rPr>
        <w:t>以通过天津公共资源电子签章客户端正确读取签章信息为准</w:t>
      </w:r>
      <w:r w:rsidR="00070221" w:rsidRPr="003D355B">
        <w:rPr>
          <w:rFonts w:ascii="Times New Roman" w:eastAsia="宋体" w:hAnsi="Times New Roman" w:cs="Times New Roman" w:hint="eastAsia"/>
          <w:color w:val="auto"/>
        </w:rPr>
        <w:t>）</w:t>
      </w:r>
      <w:r w:rsidRPr="003D355B">
        <w:rPr>
          <w:rFonts w:ascii="Times New Roman" w:eastAsia="宋体" w:hAnsi="Times New Roman" w:cs="Times New Roman" w:hint="eastAsia"/>
          <w:color w:val="auto"/>
        </w:rPr>
        <w:t>方为有效响应。</w:t>
      </w:r>
    </w:p>
    <w:p w:rsidR="001F6106" w:rsidRPr="003D355B" w:rsidRDefault="004C6D18" w:rsidP="009A27C1">
      <w:pPr>
        <w:pStyle w:val="Default"/>
        <w:spacing w:line="360" w:lineRule="auto"/>
        <w:ind w:firstLineChars="200" w:firstLine="480"/>
        <w:jc w:val="both"/>
        <w:rPr>
          <w:rFonts w:ascii="Times New Roman" w:eastAsia="宋体" w:hAnsi="Times New Roman" w:cs="Times New Roman"/>
          <w:color w:val="auto"/>
        </w:rPr>
      </w:pPr>
      <w:r w:rsidRPr="003D355B">
        <w:rPr>
          <w:rFonts w:ascii="Times New Roman" w:eastAsia="宋体" w:hAnsi="Times New Roman" w:cs="Times New Roman" w:hint="eastAsia"/>
          <w:color w:val="auto"/>
        </w:rPr>
        <w:t>（</w:t>
      </w:r>
      <w:r w:rsidR="00897671" w:rsidRPr="003D355B">
        <w:rPr>
          <w:rFonts w:ascii="Times New Roman" w:eastAsia="宋体" w:hAnsi="Times New Roman" w:cs="Times New Roman" w:hint="eastAsia"/>
          <w:color w:val="auto"/>
        </w:rPr>
        <w:t>二</w:t>
      </w:r>
      <w:r w:rsidRPr="003D355B">
        <w:rPr>
          <w:rFonts w:ascii="Times New Roman" w:eastAsia="宋体" w:hAnsi="Times New Roman" w:cs="Times New Roman" w:hint="eastAsia"/>
          <w:color w:val="auto"/>
        </w:rPr>
        <w:t>）提交电子响应文件方式：本项目采用网上电子投标方式，投标人须于上述规定的时间使用</w:t>
      </w:r>
      <w:r w:rsidR="003404BA" w:rsidRPr="003D355B">
        <w:rPr>
          <w:rFonts w:ascii="Times New Roman" w:eastAsia="宋体" w:hAnsi="Times New Roman" w:cs="Times New Roman" w:hint="eastAsia"/>
          <w:color w:val="auto"/>
        </w:rPr>
        <w:t>天津数字认证有限公司</w:t>
      </w:r>
      <w:r w:rsidR="0084762E" w:rsidRPr="003D355B">
        <w:rPr>
          <w:rFonts w:ascii="Times New Roman" w:eastAsia="宋体" w:hAnsi="Times New Roman" w:cs="Times New Roman" w:hint="eastAsia"/>
          <w:color w:val="auto"/>
        </w:rPr>
        <w:t>发出的</w:t>
      </w:r>
      <w:r w:rsidR="0084762E" w:rsidRPr="003D355B">
        <w:rPr>
          <w:rFonts w:ascii="Times New Roman" w:eastAsia="宋体" w:hAnsi="Times New Roman" w:cs="Times New Roman" w:hint="eastAsia"/>
          <w:color w:val="auto"/>
        </w:rPr>
        <w:t>CA</w:t>
      </w:r>
      <w:r w:rsidR="0084762E" w:rsidRPr="003D355B">
        <w:rPr>
          <w:rFonts w:ascii="Times New Roman" w:eastAsia="宋体" w:hAnsi="Times New Roman" w:cs="Times New Roman" w:hint="eastAsia"/>
          <w:color w:val="auto"/>
        </w:rPr>
        <w:t>数字证书（原天津市电子认证中心发出尚在有效期内的</w:t>
      </w:r>
      <w:r w:rsidR="0084762E" w:rsidRPr="003D355B">
        <w:rPr>
          <w:rFonts w:ascii="Times New Roman" w:eastAsia="宋体" w:hAnsi="Times New Roman" w:cs="Times New Roman" w:hint="eastAsia"/>
          <w:color w:val="auto"/>
        </w:rPr>
        <w:t>CA</w:t>
      </w:r>
      <w:r w:rsidR="0084762E" w:rsidRPr="003D355B">
        <w:rPr>
          <w:rFonts w:ascii="Times New Roman" w:eastAsia="宋体" w:hAnsi="Times New Roman" w:cs="Times New Roman" w:hint="eastAsia"/>
          <w:color w:val="auto"/>
        </w:rPr>
        <w:t>数字证书仍可使用）</w:t>
      </w:r>
      <w:r w:rsidR="00F81C73" w:rsidRPr="003D355B">
        <w:rPr>
          <w:rFonts w:ascii="Times New Roman" w:eastAsia="宋体" w:hAnsi="Times New Roman" w:cs="Times New Roman"/>
          <w:color w:val="auto"/>
        </w:rPr>
        <w:t>登录</w:t>
      </w:r>
      <w:r w:rsidR="00070221" w:rsidRPr="003D355B">
        <w:rPr>
          <w:rFonts w:ascii="Times New Roman" w:eastAsia="宋体" w:hAnsi="Times New Roman" w:cs="Times New Roman" w:hint="eastAsia"/>
          <w:color w:val="auto"/>
        </w:rPr>
        <w:t>天津市政府采购中心网（网址：</w:t>
      </w:r>
      <w:r w:rsidR="00666195" w:rsidRPr="003D355B">
        <w:rPr>
          <w:rFonts w:ascii="Times New Roman" w:eastAsia="宋体" w:hAnsi="Times New Roman" w:cs="Times New Roman" w:hint="eastAsia"/>
          <w:color w:val="auto"/>
        </w:rPr>
        <w:t>http://tjgpc.zwfwb.tj.gov.cn</w:t>
      </w:r>
      <w:r w:rsidR="00070221" w:rsidRPr="003D355B">
        <w:rPr>
          <w:rFonts w:ascii="Times New Roman" w:eastAsia="宋体" w:hAnsi="Times New Roman" w:cs="Times New Roman" w:hint="eastAsia"/>
          <w:color w:val="auto"/>
        </w:rPr>
        <w:t>）</w:t>
      </w:r>
      <w:r w:rsidR="00070221" w:rsidRPr="003D355B">
        <w:rPr>
          <w:rFonts w:ascii="Times New Roman" w:eastAsia="宋体" w:hAnsi="Times New Roman" w:cs="Times New Roman" w:hint="eastAsia"/>
          <w:color w:val="auto"/>
        </w:rPr>
        <w:t>-</w:t>
      </w:r>
      <w:proofErr w:type="gramStart"/>
      <w:r w:rsidR="00B66E61" w:rsidRPr="003D355B">
        <w:rPr>
          <w:rFonts w:ascii="Times New Roman" w:eastAsia="宋体" w:hAnsi="Times New Roman" w:cs="Times New Roman" w:hint="eastAsia"/>
          <w:color w:val="auto"/>
        </w:rPr>
        <w:t>”</w:t>
      </w:r>
      <w:proofErr w:type="gramEnd"/>
      <w:r w:rsidR="00B66E61" w:rsidRPr="003D355B">
        <w:rPr>
          <w:rFonts w:ascii="Times New Roman" w:eastAsia="宋体" w:hAnsi="Times New Roman" w:cs="Times New Roman" w:hint="eastAsia"/>
          <w:color w:val="auto"/>
        </w:rPr>
        <w:t>网上招投标</w:t>
      </w:r>
      <w:proofErr w:type="gramStart"/>
      <w:r w:rsidR="00B66E61" w:rsidRPr="003D355B">
        <w:rPr>
          <w:rFonts w:ascii="Times New Roman" w:eastAsia="宋体" w:hAnsi="Times New Roman" w:cs="Times New Roman" w:hint="eastAsia"/>
          <w:color w:val="auto"/>
        </w:rPr>
        <w:t>”</w:t>
      </w:r>
      <w:proofErr w:type="gramEnd"/>
      <w:r w:rsidR="00B66E61" w:rsidRPr="003D355B">
        <w:rPr>
          <w:rFonts w:ascii="Times New Roman" w:eastAsia="宋体" w:hAnsi="Times New Roman" w:cs="Times New Roman" w:hint="eastAsia"/>
          <w:color w:val="auto"/>
        </w:rPr>
        <w:t>-</w:t>
      </w:r>
      <w:r w:rsidR="00B66E61" w:rsidRPr="003D355B">
        <w:rPr>
          <w:rFonts w:ascii="Times New Roman" w:eastAsia="宋体" w:hAnsi="Times New Roman" w:cs="Times New Roman" w:hint="eastAsia"/>
          <w:color w:val="auto"/>
        </w:rPr>
        <w:t>“供应商登录”</w:t>
      </w:r>
      <w:r w:rsidR="00B66E61" w:rsidRPr="003D355B">
        <w:rPr>
          <w:rFonts w:ascii="Times New Roman" w:eastAsia="宋体" w:hAnsi="Times New Roman" w:cs="Times New Roman" w:hint="eastAsia"/>
          <w:color w:val="auto"/>
        </w:rPr>
        <w:t>-</w:t>
      </w:r>
      <w:r w:rsidR="00B66E61" w:rsidRPr="003D355B">
        <w:rPr>
          <w:rFonts w:ascii="Times New Roman" w:eastAsia="宋体" w:hAnsi="Times New Roman" w:cs="Times New Roman" w:hint="eastAsia"/>
          <w:color w:val="auto"/>
        </w:rPr>
        <w:t>“市级集采机构入口”</w:t>
      </w:r>
      <w:r w:rsidRPr="003D355B">
        <w:rPr>
          <w:rFonts w:ascii="Times New Roman" w:eastAsia="宋体" w:hAnsi="Times New Roman" w:cs="Times New Roman" w:hint="eastAsia"/>
          <w:color w:val="auto"/>
        </w:rPr>
        <w:t>提交网上应答和</w:t>
      </w:r>
      <w:r w:rsidR="00897671" w:rsidRPr="003D355B">
        <w:rPr>
          <w:rFonts w:ascii="Times New Roman" w:eastAsia="宋体" w:hAnsi="Times New Roman" w:cs="Times New Roman" w:hint="eastAsia"/>
          <w:color w:val="auto"/>
        </w:rPr>
        <w:t>分别上传加盖电子签章的第一、第二阶段电子响应文件</w:t>
      </w:r>
      <w:r w:rsidR="00070221" w:rsidRPr="003D355B">
        <w:rPr>
          <w:rFonts w:ascii="Times New Roman" w:eastAsia="宋体" w:hAnsi="Times New Roman" w:cs="Times New Roman" w:hint="eastAsia"/>
          <w:color w:val="auto"/>
        </w:rPr>
        <w:t>（</w:t>
      </w:r>
      <w:r w:rsidR="002C0C89" w:rsidRPr="003D355B">
        <w:rPr>
          <w:rFonts w:ascii="Times New Roman" w:eastAsia="宋体" w:hAnsi="Times New Roman" w:cs="Times New Roman" w:hint="eastAsia"/>
          <w:color w:val="auto"/>
        </w:rPr>
        <w:t>以通过天津公共资源电子签章客户端正确读取签章信息为准</w:t>
      </w:r>
      <w:r w:rsidR="00070221" w:rsidRPr="003D355B">
        <w:rPr>
          <w:rFonts w:ascii="Times New Roman" w:eastAsia="宋体" w:hAnsi="Times New Roman" w:cs="Times New Roman" w:hint="eastAsia"/>
          <w:color w:val="auto"/>
        </w:rPr>
        <w:t>）</w:t>
      </w:r>
      <w:r w:rsidRPr="003D355B">
        <w:rPr>
          <w:rFonts w:ascii="Times New Roman" w:eastAsia="宋体" w:hAnsi="Times New Roman" w:cs="Times New Roman" w:hint="eastAsia"/>
          <w:color w:val="auto"/>
        </w:rPr>
        <w:t>。</w:t>
      </w:r>
    </w:p>
    <w:p w:rsidR="00B45822" w:rsidRPr="003D355B" w:rsidRDefault="00B45822" w:rsidP="009A27C1">
      <w:pPr>
        <w:pStyle w:val="Default"/>
        <w:spacing w:line="360" w:lineRule="auto"/>
        <w:ind w:firstLineChars="200" w:firstLine="480"/>
        <w:jc w:val="both"/>
        <w:rPr>
          <w:rFonts w:ascii="Times New Roman" w:eastAsia="宋体" w:hAnsi="Times New Roman" w:cs="Times New Roman"/>
          <w:color w:val="auto"/>
        </w:rPr>
      </w:pPr>
      <w:r w:rsidRPr="003D355B">
        <w:rPr>
          <w:rFonts w:ascii="Times New Roman" w:eastAsia="宋体" w:hAnsi="Times New Roman" w:cs="Times New Roman" w:hint="eastAsia"/>
          <w:color w:val="auto"/>
        </w:rPr>
        <w:t>九、解密时间</w:t>
      </w:r>
      <w:r w:rsidR="00441D86" w:rsidRPr="003D355B">
        <w:rPr>
          <w:rFonts w:ascii="Times New Roman" w:eastAsia="宋体" w:hAnsi="Times New Roman" w:cs="Times New Roman" w:hint="eastAsia"/>
          <w:color w:val="auto"/>
        </w:rPr>
        <w:t>、</w:t>
      </w:r>
      <w:r w:rsidRPr="003D355B">
        <w:rPr>
          <w:rFonts w:ascii="Times New Roman" w:eastAsia="宋体" w:hAnsi="Times New Roman" w:cs="Times New Roman" w:hint="eastAsia"/>
          <w:color w:val="auto"/>
        </w:rPr>
        <w:t>方式</w:t>
      </w:r>
      <w:r w:rsidR="00441D86" w:rsidRPr="003D355B">
        <w:rPr>
          <w:rFonts w:ascii="Times New Roman" w:eastAsia="宋体" w:hAnsi="Times New Roman" w:cs="Times New Roman" w:hint="eastAsia"/>
          <w:color w:val="auto"/>
        </w:rPr>
        <w:t>及磋商地点</w:t>
      </w:r>
    </w:p>
    <w:p w:rsidR="00B45822" w:rsidRPr="003D355B" w:rsidRDefault="00B45822" w:rsidP="009A27C1">
      <w:pPr>
        <w:pStyle w:val="Default"/>
        <w:spacing w:line="360" w:lineRule="auto"/>
        <w:ind w:firstLineChars="200" w:firstLine="480"/>
        <w:jc w:val="both"/>
        <w:rPr>
          <w:rFonts w:ascii="Times New Roman" w:eastAsia="宋体" w:hAnsi="Times New Roman" w:cs="Times New Roman"/>
          <w:color w:val="auto"/>
        </w:rPr>
      </w:pPr>
      <w:r w:rsidRPr="003D355B">
        <w:rPr>
          <w:rFonts w:ascii="Times New Roman" w:eastAsia="宋体" w:hAnsi="Times New Roman" w:cs="Times New Roman" w:hint="eastAsia"/>
          <w:color w:val="auto"/>
        </w:rPr>
        <w:t>（一）</w:t>
      </w:r>
      <w:r w:rsidR="006A440B" w:rsidRPr="003D355B">
        <w:rPr>
          <w:rFonts w:ascii="Times New Roman" w:eastAsia="宋体" w:hAnsi="Times New Roman" w:cs="Times New Roman" w:hint="eastAsia"/>
          <w:color w:val="auto"/>
        </w:rPr>
        <w:t>第一阶段</w:t>
      </w:r>
      <w:r w:rsidRPr="003D355B">
        <w:rPr>
          <w:rFonts w:ascii="Times New Roman" w:eastAsia="宋体" w:hAnsi="Times New Roman" w:cs="Times New Roman" w:hint="eastAsia"/>
          <w:color w:val="auto"/>
        </w:rPr>
        <w:t>解密时间：</w:t>
      </w:r>
      <w:r w:rsidR="00CA78A0" w:rsidRPr="003D355B">
        <w:rPr>
          <w:rFonts w:ascii="Times New Roman" w:eastAsia="宋体" w:hAnsi="Times New Roman" w:cs="Times New Roman" w:hint="eastAsia"/>
          <w:color w:val="auto"/>
        </w:rPr>
        <w:t>2024</w:t>
      </w:r>
      <w:r w:rsidR="002C1DF4" w:rsidRPr="003D355B">
        <w:rPr>
          <w:rFonts w:ascii="Times New Roman" w:eastAsia="宋体" w:hAnsi="Times New Roman" w:cs="Times New Roman" w:hint="eastAsia"/>
          <w:color w:val="auto"/>
        </w:rPr>
        <w:t>年</w:t>
      </w:r>
      <w:r w:rsidR="00EC1B3E" w:rsidRPr="003D355B">
        <w:rPr>
          <w:rFonts w:ascii="Times New Roman" w:eastAsia="宋体" w:hAnsi="Times New Roman" w:cs="Times New Roman" w:hint="eastAsia"/>
          <w:color w:val="auto"/>
        </w:rPr>
        <w:t>9</w:t>
      </w:r>
      <w:r w:rsidRPr="003D355B">
        <w:rPr>
          <w:rFonts w:ascii="Times New Roman" w:eastAsia="宋体" w:hAnsi="Times New Roman" w:cs="Times New Roman" w:hint="eastAsia"/>
          <w:color w:val="auto"/>
        </w:rPr>
        <w:t>月</w:t>
      </w:r>
      <w:r w:rsidR="00EC1B3E" w:rsidRPr="003D355B">
        <w:rPr>
          <w:rFonts w:ascii="Times New Roman" w:eastAsia="宋体" w:hAnsi="Times New Roman" w:cs="Times New Roman" w:hint="eastAsia"/>
          <w:color w:val="auto"/>
        </w:rPr>
        <w:t>9</w:t>
      </w:r>
      <w:r w:rsidRPr="003D355B">
        <w:rPr>
          <w:rFonts w:ascii="Times New Roman" w:eastAsia="宋体" w:hAnsi="Times New Roman" w:cs="Times New Roman" w:hint="eastAsia"/>
          <w:color w:val="auto"/>
        </w:rPr>
        <w:t>日</w:t>
      </w:r>
      <w:r w:rsidR="006F3D1B" w:rsidRPr="003D355B">
        <w:rPr>
          <w:rFonts w:ascii="Times New Roman" w:eastAsia="宋体" w:hAnsi="Times New Roman" w:cs="Times New Roman" w:hint="eastAsia"/>
          <w:color w:val="auto"/>
        </w:rPr>
        <w:t>8:30</w:t>
      </w:r>
      <w:r w:rsidRPr="003D355B">
        <w:rPr>
          <w:rFonts w:ascii="Times New Roman" w:eastAsia="宋体" w:hAnsi="Times New Roman" w:cs="Times New Roman" w:hint="eastAsia"/>
          <w:color w:val="auto"/>
        </w:rPr>
        <w:t>至</w:t>
      </w:r>
      <w:r w:rsidRPr="003D355B">
        <w:rPr>
          <w:rFonts w:ascii="Times New Roman" w:eastAsia="宋体" w:hAnsi="Times New Roman" w:cs="Times New Roman" w:hint="eastAsia"/>
          <w:color w:val="auto"/>
        </w:rPr>
        <w:t>9:</w:t>
      </w:r>
      <w:r w:rsidR="008D0D19" w:rsidRPr="003D355B">
        <w:rPr>
          <w:rFonts w:ascii="Times New Roman" w:eastAsia="宋体" w:hAnsi="Times New Roman" w:cs="Times New Roman" w:hint="eastAsia"/>
          <w:color w:val="auto"/>
        </w:rPr>
        <w:t>30</w:t>
      </w:r>
      <w:r w:rsidRPr="003D355B">
        <w:rPr>
          <w:rFonts w:ascii="Times New Roman" w:eastAsia="宋体" w:hAnsi="Times New Roman" w:cs="Times New Roman" w:hint="eastAsia"/>
          <w:color w:val="auto"/>
        </w:rPr>
        <w:t>完成</w:t>
      </w:r>
      <w:r w:rsidR="006A440B" w:rsidRPr="003D355B">
        <w:rPr>
          <w:rFonts w:ascii="Times New Roman" w:eastAsia="宋体" w:hAnsi="Times New Roman" w:cs="Times New Roman" w:hint="eastAsia"/>
          <w:color w:val="auto"/>
        </w:rPr>
        <w:t>第一阶段</w:t>
      </w:r>
      <w:r w:rsidRPr="003D355B">
        <w:rPr>
          <w:rFonts w:ascii="Times New Roman" w:eastAsia="宋体" w:hAnsi="Times New Roman" w:cs="Times New Roman" w:hint="eastAsia"/>
          <w:color w:val="auto"/>
        </w:rPr>
        <w:t>解密的</w:t>
      </w:r>
      <w:r w:rsidR="006A440B" w:rsidRPr="003D355B">
        <w:rPr>
          <w:rFonts w:ascii="Times New Roman" w:eastAsia="宋体" w:hAnsi="Times New Roman" w:cs="Times New Roman" w:hint="eastAsia"/>
          <w:color w:val="auto"/>
        </w:rPr>
        <w:t>方</w:t>
      </w:r>
      <w:r w:rsidRPr="003D355B">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F81C73">
        <w:rPr>
          <w:rFonts w:ascii="Times New Roman" w:eastAsia="宋体" w:hAnsi="Times New Roman" w:cs="Times New Roman" w:hint="eastAsia"/>
          <w:color w:val="auto"/>
        </w:rPr>
        <w:t>登录</w:t>
      </w:r>
      <w:r w:rsidR="003C31BE"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3C31BE" w:rsidRPr="007262AD">
        <w:rPr>
          <w:rFonts w:ascii="Times New Roman" w:eastAsia="宋体" w:hAnsi="Times New Roman" w:cs="Times New Roman" w:hint="eastAsia"/>
          <w:color w:val="auto"/>
        </w:rPr>
        <w:t>第一阶段解密后，磋商代表人须于</w:t>
      </w:r>
      <w:r w:rsidR="002325B3" w:rsidRPr="007262AD">
        <w:rPr>
          <w:rFonts w:ascii="Times New Roman" w:eastAsia="宋体" w:hAnsi="Times New Roman" w:cs="Times New Roman" w:hint="eastAsia"/>
          <w:color w:val="auto"/>
        </w:rPr>
        <w:t>天津市河东区红星路</w:t>
      </w:r>
      <w:r w:rsidR="002325B3" w:rsidRPr="007262AD">
        <w:rPr>
          <w:rFonts w:ascii="Times New Roman" w:eastAsia="宋体" w:hAnsi="Times New Roman" w:cs="Times New Roman" w:hint="eastAsia"/>
          <w:color w:val="auto"/>
        </w:rPr>
        <w:t>79</w:t>
      </w:r>
      <w:r w:rsidR="002325B3" w:rsidRPr="007262AD">
        <w:rPr>
          <w:rFonts w:ascii="Times New Roman" w:eastAsia="宋体" w:hAnsi="Times New Roman" w:cs="Times New Roman" w:hint="eastAsia"/>
          <w:color w:val="auto"/>
        </w:rPr>
        <w:t>号</w:t>
      </w:r>
      <w:r w:rsidRPr="007262AD">
        <w:rPr>
          <w:rFonts w:ascii="Times New Roman" w:eastAsia="宋体" w:hAnsi="Times New Roman" w:cs="Times New Roman" w:hint="eastAsia"/>
          <w:color w:val="auto"/>
        </w:rPr>
        <w:t>二楼天津市政府采购中心</w:t>
      </w:r>
      <w:r w:rsidR="003C31BE" w:rsidRPr="007262AD">
        <w:rPr>
          <w:rFonts w:ascii="Times New Roman" w:eastAsia="宋体" w:hAnsi="Times New Roman" w:cs="Times New Roman" w:hint="eastAsia"/>
          <w:color w:val="auto"/>
        </w:rPr>
        <w:t>评审现场等候磋商。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EC1B3E" w:rsidRPr="00EC1B3E">
        <w:rPr>
          <w:rFonts w:ascii="Times New Roman" w:eastAsia="宋体" w:hAnsi="Times New Roman" w:cs="Times New Roman" w:hint="eastAsia"/>
          <w:color w:val="auto"/>
        </w:rPr>
        <w:t>李楠、鲁志强、杨光</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1E748F">
        <w:rPr>
          <w:rFonts w:ascii="Times New Roman" w:eastAsia="宋体" w:hAnsi="Times New Roman" w:cs="Times New Roman"/>
          <w:color w:val="auto"/>
        </w:rPr>
        <w:t>24538167</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C1B3E">
        <w:rPr>
          <w:rFonts w:ascii="Times New Roman" w:eastAsia="宋体" w:hAnsi="Times New Roman" w:cs="Times New Roman" w:hint="eastAsia"/>
          <w:color w:val="auto"/>
        </w:rPr>
        <w:t>8301</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C1B3E" w:rsidRPr="00750AB2" w:rsidRDefault="00EC1B3E" w:rsidP="00EC1B3E">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4A64DF">
        <w:rPr>
          <w:rFonts w:ascii="Times New Roman" w:eastAsia="宋体" w:hAnsi="Times New Roman" w:cs="Times New Roman" w:hint="eastAsia"/>
          <w:color w:val="auto"/>
        </w:rPr>
        <w:t>天津市应急管理局</w:t>
      </w:r>
    </w:p>
    <w:p w:rsidR="00EC1B3E" w:rsidRPr="00750AB2" w:rsidRDefault="00EC1B3E" w:rsidP="00EC1B3E">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4A64DF">
        <w:rPr>
          <w:rFonts w:ascii="Times New Roman" w:eastAsia="宋体" w:hAnsi="Times New Roman" w:cs="Times New Roman" w:hint="eastAsia"/>
          <w:color w:val="auto"/>
        </w:rPr>
        <w:t>天津市河西区怒江道</w:t>
      </w:r>
      <w:r w:rsidRPr="004A64DF">
        <w:rPr>
          <w:rFonts w:ascii="Times New Roman" w:eastAsia="宋体" w:hAnsi="Times New Roman" w:cs="Times New Roman" w:hint="eastAsia"/>
          <w:color w:val="auto"/>
        </w:rPr>
        <w:t>58</w:t>
      </w:r>
      <w:r w:rsidRPr="004A64DF">
        <w:rPr>
          <w:rFonts w:ascii="Times New Roman" w:eastAsia="宋体" w:hAnsi="Times New Roman" w:cs="Times New Roman" w:hint="eastAsia"/>
          <w:color w:val="auto"/>
        </w:rPr>
        <w:t>号</w:t>
      </w:r>
    </w:p>
    <w:p w:rsidR="00EC1B3E" w:rsidRPr="00750AB2" w:rsidRDefault="00EC1B3E" w:rsidP="00EC1B3E">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E6509F">
        <w:rPr>
          <w:rFonts w:ascii="Times New Roman" w:eastAsia="宋体" w:hAnsi="Times New Roman" w:cs="Times New Roman" w:hint="eastAsia"/>
          <w:color w:val="auto"/>
        </w:rPr>
        <w:t>宫之贤</w:t>
      </w:r>
    </w:p>
    <w:p w:rsidR="00EC1B3E" w:rsidRPr="00750AB2" w:rsidRDefault="00EC1B3E" w:rsidP="00EC1B3E">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E6509F">
        <w:rPr>
          <w:rFonts w:ascii="Times New Roman" w:eastAsia="宋体" w:hAnsi="Times New Roman" w:cs="Times New Roman"/>
          <w:color w:val="auto"/>
        </w:rPr>
        <w:t>022-28051631</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EC1B3E" w:rsidRPr="00291757" w:rsidRDefault="00EC1B3E" w:rsidP="00EC1B3E">
      <w:pPr>
        <w:pStyle w:val="Default"/>
        <w:spacing w:line="360" w:lineRule="auto"/>
        <w:ind w:firstLineChars="200" w:firstLine="480"/>
        <w:rPr>
          <w:rFonts w:ascii="Times New Roman" w:eastAsia="宋体" w:hAnsi="Times New Roman" w:cs="Times New Roman"/>
          <w:color w:val="auto"/>
        </w:rPr>
      </w:pPr>
      <w:r w:rsidRPr="00291757">
        <w:rPr>
          <w:rFonts w:ascii="Times New Roman" w:eastAsia="宋体" w:hAnsi="Times New Roman" w:cs="Times New Roman" w:hint="eastAsia"/>
          <w:color w:val="auto"/>
        </w:rPr>
        <w:t xml:space="preserve">1. </w:t>
      </w:r>
      <w:r w:rsidRPr="00291757">
        <w:rPr>
          <w:rFonts w:ascii="Times New Roman" w:eastAsia="宋体" w:hAnsi="Times New Roman" w:cs="Times New Roman" w:hint="eastAsia"/>
          <w:color w:val="auto"/>
        </w:rPr>
        <w:t>联系部门：天津市应急管理局</w:t>
      </w:r>
    </w:p>
    <w:p w:rsidR="00EC1B3E" w:rsidRPr="00291757" w:rsidRDefault="00EC1B3E" w:rsidP="00EC1B3E">
      <w:pPr>
        <w:pStyle w:val="Default"/>
        <w:spacing w:line="360" w:lineRule="auto"/>
        <w:ind w:firstLineChars="200" w:firstLine="480"/>
        <w:rPr>
          <w:rFonts w:ascii="Times New Roman" w:eastAsia="宋体" w:hAnsi="Times New Roman" w:cs="Times New Roman"/>
          <w:color w:val="auto"/>
        </w:rPr>
      </w:pPr>
      <w:r w:rsidRPr="00291757">
        <w:rPr>
          <w:rFonts w:ascii="Times New Roman" w:eastAsia="宋体" w:hAnsi="Times New Roman" w:cs="Times New Roman" w:hint="eastAsia"/>
          <w:color w:val="auto"/>
        </w:rPr>
        <w:t xml:space="preserve">2. </w:t>
      </w:r>
      <w:r w:rsidRPr="00291757">
        <w:rPr>
          <w:rFonts w:ascii="Times New Roman" w:eastAsia="宋体" w:hAnsi="Times New Roman" w:cs="Times New Roman" w:hint="eastAsia"/>
          <w:color w:val="auto"/>
        </w:rPr>
        <w:t>联系地址：天津市河西区怒江道</w:t>
      </w:r>
      <w:r w:rsidRPr="00291757">
        <w:rPr>
          <w:rFonts w:ascii="Times New Roman" w:eastAsia="宋体" w:hAnsi="Times New Roman" w:cs="Times New Roman" w:hint="eastAsia"/>
          <w:color w:val="auto"/>
        </w:rPr>
        <w:t>58</w:t>
      </w:r>
      <w:r w:rsidRPr="00291757">
        <w:rPr>
          <w:rFonts w:ascii="Times New Roman" w:eastAsia="宋体" w:hAnsi="Times New Roman" w:cs="Times New Roman" w:hint="eastAsia"/>
          <w:color w:val="auto"/>
        </w:rPr>
        <w:t>号</w:t>
      </w:r>
    </w:p>
    <w:p w:rsidR="00EC1B3E" w:rsidRPr="00C068EF" w:rsidRDefault="00EC1B3E" w:rsidP="00EC1B3E">
      <w:pPr>
        <w:pStyle w:val="Default"/>
        <w:spacing w:line="360" w:lineRule="auto"/>
        <w:ind w:firstLineChars="200" w:firstLine="480"/>
        <w:rPr>
          <w:rFonts w:ascii="Times New Roman" w:eastAsia="宋体" w:hAnsi="Times New Roman" w:cs="Times New Roman"/>
          <w:color w:val="auto"/>
        </w:rPr>
      </w:pPr>
      <w:r w:rsidRPr="00C068EF">
        <w:rPr>
          <w:rFonts w:ascii="Times New Roman" w:eastAsia="宋体" w:hAnsi="Times New Roman" w:cs="Times New Roman" w:hint="eastAsia"/>
          <w:color w:val="auto"/>
        </w:rPr>
        <w:t xml:space="preserve">3. </w:t>
      </w:r>
      <w:r w:rsidRPr="00C068EF">
        <w:rPr>
          <w:rFonts w:ascii="Times New Roman" w:eastAsia="宋体" w:hAnsi="Times New Roman" w:cs="Times New Roman" w:hint="eastAsia"/>
          <w:color w:val="auto"/>
        </w:rPr>
        <w:t>联</w:t>
      </w:r>
      <w:r w:rsidRPr="00C068EF">
        <w:rPr>
          <w:rFonts w:ascii="Times New Roman" w:eastAsia="宋体" w:hAnsi="Times New Roman" w:cs="Times New Roman" w:hint="eastAsia"/>
          <w:color w:val="auto"/>
        </w:rPr>
        <w:t xml:space="preserve"> </w:t>
      </w:r>
      <w:r w:rsidRPr="00C068EF">
        <w:rPr>
          <w:rFonts w:ascii="Times New Roman" w:eastAsia="宋体" w:hAnsi="Times New Roman" w:cs="Times New Roman" w:hint="eastAsia"/>
          <w:color w:val="auto"/>
        </w:rPr>
        <w:t>系</w:t>
      </w:r>
      <w:r w:rsidRPr="00C068EF">
        <w:rPr>
          <w:rFonts w:ascii="Times New Roman" w:eastAsia="宋体" w:hAnsi="Times New Roman" w:cs="Times New Roman" w:hint="eastAsia"/>
          <w:color w:val="auto"/>
        </w:rPr>
        <w:t xml:space="preserve"> </w:t>
      </w:r>
      <w:r w:rsidRPr="00C068EF">
        <w:rPr>
          <w:rFonts w:ascii="Times New Roman" w:eastAsia="宋体" w:hAnsi="Times New Roman" w:cs="Times New Roman" w:hint="eastAsia"/>
          <w:color w:val="auto"/>
        </w:rPr>
        <w:t>人：高文通</w:t>
      </w:r>
    </w:p>
    <w:p w:rsidR="00EC1B3E" w:rsidRPr="00C068EF" w:rsidRDefault="00EC1B3E" w:rsidP="00EC1B3E">
      <w:pPr>
        <w:pStyle w:val="Default"/>
        <w:spacing w:line="360" w:lineRule="auto"/>
        <w:ind w:firstLineChars="200" w:firstLine="480"/>
        <w:rPr>
          <w:rFonts w:ascii="Times New Roman" w:eastAsia="宋体" w:hAnsi="Times New Roman" w:cs="Times New Roman"/>
          <w:color w:val="auto"/>
        </w:rPr>
      </w:pPr>
      <w:r w:rsidRPr="00C068EF">
        <w:rPr>
          <w:rFonts w:ascii="Times New Roman" w:eastAsia="宋体" w:hAnsi="Times New Roman" w:cs="Times New Roman" w:hint="eastAsia"/>
          <w:color w:val="auto"/>
        </w:rPr>
        <w:t xml:space="preserve">4. </w:t>
      </w:r>
      <w:r w:rsidRPr="00C068EF">
        <w:rPr>
          <w:rFonts w:ascii="Times New Roman" w:eastAsia="宋体" w:hAnsi="Times New Roman" w:cs="Times New Roman" w:hint="eastAsia"/>
          <w:color w:val="auto"/>
        </w:rPr>
        <w:t>联系方式：</w:t>
      </w:r>
      <w:r w:rsidRPr="00C068EF">
        <w:rPr>
          <w:rFonts w:ascii="Times New Roman" w:eastAsia="宋体" w:hAnsi="Times New Roman" w:cs="Times New Roman"/>
          <w:color w:val="auto"/>
        </w:rPr>
        <w:t>022-28051602</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5769F8" w:rsidRPr="00EC1B3E" w:rsidRDefault="005769F8" w:rsidP="005769F8">
      <w:pPr>
        <w:pStyle w:val="Default"/>
        <w:spacing w:line="360" w:lineRule="auto"/>
        <w:ind w:firstLineChars="200" w:firstLine="480"/>
        <w:jc w:val="both"/>
        <w:rPr>
          <w:rFonts w:ascii="Times New Roman" w:eastAsia="宋体" w:hAnsi="Times New Roman" w:cs="Times New Roman"/>
          <w:color w:val="auto"/>
        </w:rPr>
      </w:pPr>
      <w:r w:rsidRPr="00EC1B3E">
        <w:rPr>
          <w:rFonts w:ascii="Times New Roman" w:eastAsia="宋体" w:hAnsi="Times New Roman" w:cs="Times New Roman"/>
          <w:color w:val="auto"/>
        </w:rPr>
        <w:t>十</w:t>
      </w:r>
      <w:r w:rsidRPr="00EC1B3E">
        <w:rPr>
          <w:rFonts w:ascii="Times New Roman" w:eastAsia="宋体" w:hAnsi="Times New Roman" w:cs="Times New Roman" w:hint="eastAsia"/>
          <w:color w:val="auto"/>
        </w:rPr>
        <w:t>四</w:t>
      </w:r>
      <w:r w:rsidRPr="00EC1B3E">
        <w:rPr>
          <w:rFonts w:ascii="Times New Roman" w:eastAsia="宋体" w:hAnsi="Times New Roman" w:cs="Times New Roman"/>
          <w:color w:val="auto"/>
        </w:rPr>
        <w:t>、招标代理服务费</w:t>
      </w:r>
    </w:p>
    <w:p w:rsidR="005769F8" w:rsidRPr="00EC1B3E" w:rsidRDefault="005769F8" w:rsidP="005769F8">
      <w:pPr>
        <w:pStyle w:val="Default"/>
        <w:spacing w:line="360" w:lineRule="auto"/>
        <w:ind w:firstLineChars="200" w:firstLine="480"/>
        <w:jc w:val="both"/>
        <w:rPr>
          <w:rFonts w:ascii="Times New Roman" w:eastAsia="宋体" w:hAnsi="Times New Roman" w:cs="Times New Roman"/>
          <w:color w:val="auto"/>
        </w:rPr>
      </w:pPr>
      <w:r w:rsidRPr="00EC1B3E">
        <w:rPr>
          <w:rFonts w:ascii="Times New Roman" w:eastAsia="宋体" w:hAnsi="Times New Roman" w:cs="Times New Roman"/>
          <w:color w:val="auto"/>
        </w:rPr>
        <w:t>本项目按以下比例向</w:t>
      </w:r>
      <w:r w:rsidR="00107EE5" w:rsidRPr="00EC1B3E">
        <w:rPr>
          <w:rFonts w:ascii="Times New Roman" w:eastAsia="宋体" w:hAnsi="Times New Roman" w:cs="Times New Roman"/>
          <w:color w:val="auto"/>
        </w:rPr>
        <w:t>成交</w:t>
      </w:r>
      <w:r w:rsidRPr="00EC1B3E">
        <w:rPr>
          <w:rFonts w:ascii="Times New Roman" w:eastAsia="宋体" w:hAnsi="Times New Roman" w:cs="Times New Roman"/>
          <w:color w:val="auto"/>
        </w:rPr>
        <w:t>供应商收取招标代理服务费</w:t>
      </w:r>
      <w:r w:rsidR="00CB578B" w:rsidRPr="00EC1B3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C1B3E" w:rsidRPr="00EC1B3E" w:rsidTr="006A0400">
        <w:trPr>
          <w:trHeight w:val="440"/>
          <w:tblHeader/>
          <w:jc w:val="center"/>
        </w:trPr>
        <w:tc>
          <w:tcPr>
            <w:tcW w:w="3656" w:type="dxa"/>
            <w:vAlign w:val="center"/>
          </w:tcPr>
          <w:p w:rsidR="005769F8" w:rsidRPr="00EC1B3E" w:rsidRDefault="00107EE5" w:rsidP="006A0400">
            <w:pPr>
              <w:tabs>
                <w:tab w:val="num" w:pos="750"/>
                <w:tab w:val="num" w:pos="840"/>
              </w:tabs>
              <w:adjustRightInd w:val="0"/>
              <w:snapToGrid w:val="0"/>
              <w:jc w:val="center"/>
              <w:rPr>
                <w:sz w:val="24"/>
              </w:rPr>
            </w:pPr>
            <w:r w:rsidRPr="00EC1B3E">
              <w:rPr>
                <w:sz w:val="24"/>
              </w:rPr>
              <w:t>成交</w:t>
            </w:r>
            <w:r w:rsidR="005769F8" w:rsidRPr="00EC1B3E">
              <w:rPr>
                <w:sz w:val="24"/>
              </w:rPr>
              <w:t>金额</w:t>
            </w:r>
            <w:r w:rsidR="005769F8" w:rsidRPr="00EC1B3E">
              <w:rPr>
                <w:rFonts w:hint="eastAsia"/>
                <w:sz w:val="24"/>
              </w:rPr>
              <w:t>（万元）</w:t>
            </w:r>
          </w:p>
        </w:tc>
        <w:tc>
          <w:tcPr>
            <w:tcW w:w="3657" w:type="dxa"/>
            <w:vAlign w:val="center"/>
          </w:tcPr>
          <w:p w:rsidR="005769F8" w:rsidRPr="00EC1B3E" w:rsidRDefault="005769F8" w:rsidP="006A0400">
            <w:pPr>
              <w:tabs>
                <w:tab w:val="num" w:pos="750"/>
                <w:tab w:val="num" w:pos="840"/>
              </w:tabs>
              <w:adjustRightInd w:val="0"/>
              <w:snapToGrid w:val="0"/>
              <w:jc w:val="center"/>
              <w:rPr>
                <w:sz w:val="24"/>
              </w:rPr>
            </w:pPr>
            <w:r w:rsidRPr="00EC1B3E">
              <w:rPr>
                <w:sz w:val="24"/>
              </w:rPr>
              <w:t>费率</w:t>
            </w:r>
          </w:p>
        </w:tc>
      </w:tr>
      <w:tr w:rsidR="00EC1B3E" w:rsidRPr="00EC1B3E" w:rsidTr="006A0400">
        <w:trPr>
          <w:trHeight w:val="440"/>
          <w:jc w:val="center"/>
        </w:trPr>
        <w:tc>
          <w:tcPr>
            <w:tcW w:w="3656" w:type="dxa"/>
            <w:vAlign w:val="center"/>
          </w:tcPr>
          <w:p w:rsidR="005769F8" w:rsidRPr="00EC1B3E" w:rsidRDefault="005769F8" w:rsidP="006A0400">
            <w:pPr>
              <w:tabs>
                <w:tab w:val="num" w:pos="750"/>
                <w:tab w:val="num" w:pos="840"/>
              </w:tabs>
              <w:adjustRightInd w:val="0"/>
              <w:snapToGrid w:val="0"/>
              <w:jc w:val="center"/>
              <w:rPr>
                <w:sz w:val="24"/>
              </w:rPr>
            </w:pPr>
            <w:r w:rsidRPr="00EC1B3E">
              <w:rPr>
                <w:sz w:val="24"/>
              </w:rPr>
              <w:t>100</w:t>
            </w:r>
            <w:r w:rsidRPr="00EC1B3E">
              <w:rPr>
                <w:sz w:val="24"/>
              </w:rPr>
              <w:t>以下</w:t>
            </w:r>
          </w:p>
        </w:tc>
        <w:tc>
          <w:tcPr>
            <w:tcW w:w="3657" w:type="dxa"/>
            <w:vAlign w:val="center"/>
          </w:tcPr>
          <w:p w:rsidR="005769F8" w:rsidRPr="00EC1B3E" w:rsidRDefault="005769F8" w:rsidP="006A0400">
            <w:pPr>
              <w:tabs>
                <w:tab w:val="num" w:pos="750"/>
                <w:tab w:val="num" w:pos="840"/>
              </w:tabs>
              <w:adjustRightInd w:val="0"/>
              <w:snapToGrid w:val="0"/>
              <w:jc w:val="center"/>
              <w:rPr>
                <w:sz w:val="24"/>
              </w:rPr>
            </w:pPr>
            <w:r w:rsidRPr="00EC1B3E">
              <w:rPr>
                <w:sz w:val="24"/>
              </w:rPr>
              <w:t>1%</w:t>
            </w:r>
          </w:p>
        </w:tc>
      </w:tr>
      <w:tr w:rsidR="00EC1B3E" w:rsidRPr="00EC1B3E" w:rsidTr="006A0400">
        <w:trPr>
          <w:trHeight w:val="440"/>
          <w:jc w:val="center"/>
        </w:trPr>
        <w:tc>
          <w:tcPr>
            <w:tcW w:w="3656" w:type="dxa"/>
            <w:vAlign w:val="center"/>
          </w:tcPr>
          <w:p w:rsidR="005769F8" w:rsidRPr="00EC1B3E" w:rsidRDefault="005769F8" w:rsidP="006A0400">
            <w:pPr>
              <w:tabs>
                <w:tab w:val="num" w:pos="750"/>
                <w:tab w:val="num" w:pos="840"/>
              </w:tabs>
              <w:adjustRightInd w:val="0"/>
              <w:snapToGrid w:val="0"/>
              <w:jc w:val="center"/>
              <w:rPr>
                <w:sz w:val="24"/>
              </w:rPr>
            </w:pPr>
            <w:r w:rsidRPr="00EC1B3E">
              <w:rPr>
                <w:sz w:val="24"/>
              </w:rPr>
              <w:t>100-500</w:t>
            </w:r>
          </w:p>
        </w:tc>
        <w:tc>
          <w:tcPr>
            <w:tcW w:w="3657" w:type="dxa"/>
            <w:vAlign w:val="center"/>
          </w:tcPr>
          <w:p w:rsidR="005769F8" w:rsidRPr="00EC1B3E" w:rsidRDefault="005769F8" w:rsidP="006A0400">
            <w:pPr>
              <w:tabs>
                <w:tab w:val="num" w:pos="750"/>
                <w:tab w:val="num" w:pos="840"/>
              </w:tabs>
              <w:adjustRightInd w:val="0"/>
              <w:snapToGrid w:val="0"/>
              <w:jc w:val="center"/>
              <w:rPr>
                <w:sz w:val="24"/>
              </w:rPr>
            </w:pPr>
            <w:r w:rsidRPr="00EC1B3E">
              <w:rPr>
                <w:rFonts w:hint="eastAsia"/>
                <w:sz w:val="24"/>
              </w:rPr>
              <w:t>0.8</w:t>
            </w:r>
            <w:r w:rsidRPr="00EC1B3E">
              <w:rPr>
                <w:sz w:val="24"/>
              </w:rPr>
              <w:t>%</w:t>
            </w:r>
          </w:p>
        </w:tc>
      </w:tr>
      <w:tr w:rsidR="00EC1B3E" w:rsidRPr="00EC1B3E" w:rsidTr="006A0400">
        <w:trPr>
          <w:trHeight w:val="440"/>
          <w:jc w:val="center"/>
        </w:trPr>
        <w:tc>
          <w:tcPr>
            <w:tcW w:w="3656" w:type="dxa"/>
            <w:vAlign w:val="center"/>
          </w:tcPr>
          <w:p w:rsidR="005769F8" w:rsidRPr="00EC1B3E" w:rsidRDefault="00FE51C8" w:rsidP="006A0400">
            <w:pPr>
              <w:tabs>
                <w:tab w:val="num" w:pos="750"/>
                <w:tab w:val="num" w:pos="840"/>
              </w:tabs>
              <w:adjustRightInd w:val="0"/>
              <w:snapToGrid w:val="0"/>
              <w:jc w:val="center"/>
              <w:rPr>
                <w:sz w:val="24"/>
              </w:rPr>
            </w:pPr>
            <w:r w:rsidRPr="00EC1B3E">
              <w:rPr>
                <w:sz w:val="24"/>
              </w:rPr>
              <w:t>500</w:t>
            </w:r>
            <w:r w:rsidR="005769F8" w:rsidRPr="00EC1B3E">
              <w:rPr>
                <w:sz w:val="24"/>
              </w:rPr>
              <w:t>-1000</w:t>
            </w:r>
          </w:p>
        </w:tc>
        <w:tc>
          <w:tcPr>
            <w:tcW w:w="3657" w:type="dxa"/>
            <w:vAlign w:val="center"/>
          </w:tcPr>
          <w:p w:rsidR="005769F8" w:rsidRPr="00EC1B3E" w:rsidRDefault="005769F8" w:rsidP="006A0400">
            <w:pPr>
              <w:tabs>
                <w:tab w:val="num" w:pos="750"/>
                <w:tab w:val="num" w:pos="840"/>
              </w:tabs>
              <w:adjustRightInd w:val="0"/>
              <w:snapToGrid w:val="0"/>
              <w:jc w:val="center"/>
              <w:rPr>
                <w:sz w:val="24"/>
              </w:rPr>
            </w:pPr>
            <w:r w:rsidRPr="00EC1B3E">
              <w:rPr>
                <w:sz w:val="24"/>
              </w:rPr>
              <w:t>0.</w:t>
            </w:r>
            <w:r w:rsidRPr="00EC1B3E">
              <w:rPr>
                <w:rFonts w:hint="eastAsia"/>
                <w:sz w:val="24"/>
              </w:rPr>
              <w:t>45</w:t>
            </w:r>
            <w:r w:rsidRPr="00EC1B3E">
              <w:rPr>
                <w:sz w:val="24"/>
              </w:rPr>
              <w:t>%</w:t>
            </w:r>
          </w:p>
        </w:tc>
      </w:tr>
      <w:tr w:rsidR="00EC1B3E" w:rsidRPr="00EC1B3E" w:rsidTr="006A0400">
        <w:trPr>
          <w:trHeight w:val="440"/>
          <w:jc w:val="center"/>
        </w:trPr>
        <w:tc>
          <w:tcPr>
            <w:tcW w:w="3656" w:type="dxa"/>
            <w:vAlign w:val="center"/>
          </w:tcPr>
          <w:p w:rsidR="005769F8" w:rsidRPr="00EC1B3E" w:rsidRDefault="005769F8" w:rsidP="006A0400">
            <w:pPr>
              <w:tabs>
                <w:tab w:val="num" w:pos="750"/>
                <w:tab w:val="num" w:pos="840"/>
              </w:tabs>
              <w:adjustRightInd w:val="0"/>
              <w:snapToGrid w:val="0"/>
              <w:jc w:val="center"/>
              <w:rPr>
                <w:sz w:val="24"/>
              </w:rPr>
            </w:pPr>
            <w:r w:rsidRPr="00EC1B3E">
              <w:rPr>
                <w:sz w:val="24"/>
              </w:rPr>
              <w:t>1000</w:t>
            </w:r>
            <w:r w:rsidRPr="00EC1B3E">
              <w:rPr>
                <w:rFonts w:hint="eastAsia"/>
                <w:sz w:val="24"/>
              </w:rPr>
              <w:t>-5000</w:t>
            </w:r>
          </w:p>
        </w:tc>
        <w:tc>
          <w:tcPr>
            <w:tcW w:w="3657" w:type="dxa"/>
            <w:vAlign w:val="center"/>
          </w:tcPr>
          <w:p w:rsidR="005769F8" w:rsidRPr="00EC1B3E" w:rsidRDefault="005769F8" w:rsidP="006A0400">
            <w:pPr>
              <w:tabs>
                <w:tab w:val="num" w:pos="750"/>
                <w:tab w:val="num" w:pos="840"/>
              </w:tabs>
              <w:adjustRightInd w:val="0"/>
              <w:snapToGrid w:val="0"/>
              <w:jc w:val="center"/>
              <w:rPr>
                <w:sz w:val="24"/>
              </w:rPr>
            </w:pPr>
            <w:r w:rsidRPr="00EC1B3E">
              <w:rPr>
                <w:rFonts w:hint="eastAsia"/>
                <w:sz w:val="24"/>
              </w:rPr>
              <w:t>0.25%</w:t>
            </w:r>
          </w:p>
        </w:tc>
      </w:tr>
      <w:tr w:rsidR="00EC1B3E" w:rsidRPr="00EC1B3E" w:rsidTr="006A0400">
        <w:trPr>
          <w:trHeight w:val="440"/>
          <w:jc w:val="center"/>
        </w:trPr>
        <w:tc>
          <w:tcPr>
            <w:tcW w:w="3656" w:type="dxa"/>
            <w:vAlign w:val="center"/>
          </w:tcPr>
          <w:p w:rsidR="005769F8" w:rsidRPr="00EC1B3E" w:rsidRDefault="00FE51C8" w:rsidP="006A0400">
            <w:pPr>
              <w:tabs>
                <w:tab w:val="num" w:pos="750"/>
                <w:tab w:val="num" w:pos="840"/>
              </w:tabs>
              <w:adjustRightInd w:val="0"/>
              <w:snapToGrid w:val="0"/>
              <w:jc w:val="center"/>
              <w:rPr>
                <w:sz w:val="24"/>
              </w:rPr>
            </w:pPr>
            <w:r w:rsidRPr="00EC1B3E">
              <w:rPr>
                <w:rFonts w:hint="eastAsia"/>
                <w:sz w:val="24"/>
              </w:rPr>
              <w:t>5000</w:t>
            </w:r>
            <w:r w:rsidR="005769F8" w:rsidRPr="00EC1B3E">
              <w:rPr>
                <w:rFonts w:hint="eastAsia"/>
                <w:sz w:val="24"/>
              </w:rPr>
              <w:t>-10000</w:t>
            </w:r>
          </w:p>
        </w:tc>
        <w:tc>
          <w:tcPr>
            <w:tcW w:w="3657" w:type="dxa"/>
            <w:vAlign w:val="center"/>
          </w:tcPr>
          <w:p w:rsidR="005769F8" w:rsidRPr="00EC1B3E" w:rsidRDefault="005769F8" w:rsidP="006A0400">
            <w:pPr>
              <w:tabs>
                <w:tab w:val="num" w:pos="750"/>
                <w:tab w:val="num" w:pos="840"/>
              </w:tabs>
              <w:adjustRightInd w:val="0"/>
              <w:snapToGrid w:val="0"/>
              <w:jc w:val="center"/>
              <w:rPr>
                <w:sz w:val="24"/>
              </w:rPr>
            </w:pPr>
            <w:r w:rsidRPr="00EC1B3E">
              <w:rPr>
                <w:rFonts w:hint="eastAsia"/>
                <w:sz w:val="24"/>
              </w:rPr>
              <w:t>0.1%</w:t>
            </w:r>
          </w:p>
        </w:tc>
      </w:tr>
      <w:tr w:rsidR="00EC1B3E" w:rsidRPr="00EC1B3E" w:rsidTr="006A0400">
        <w:trPr>
          <w:trHeight w:val="440"/>
          <w:jc w:val="center"/>
        </w:trPr>
        <w:tc>
          <w:tcPr>
            <w:tcW w:w="3656" w:type="dxa"/>
            <w:vAlign w:val="center"/>
          </w:tcPr>
          <w:p w:rsidR="005769F8" w:rsidRPr="00EC1B3E" w:rsidRDefault="005769F8" w:rsidP="006A0400">
            <w:pPr>
              <w:tabs>
                <w:tab w:val="num" w:pos="750"/>
                <w:tab w:val="num" w:pos="840"/>
              </w:tabs>
              <w:adjustRightInd w:val="0"/>
              <w:snapToGrid w:val="0"/>
              <w:jc w:val="center"/>
              <w:rPr>
                <w:sz w:val="24"/>
              </w:rPr>
            </w:pPr>
            <w:r w:rsidRPr="00EC1B3E">
              <w:rPr>
                <w:rFonts w:hint="eastAsia"/>
                <w:sz w:val="24"/>
              </w:rPr>
              <w:t>10000-100000</w:t>
            </w:r>
          </w:p>
        </w:tc>
        <w:tc>
          <w:tcPr>
            <w:tcW w:w="3657" w:type="dxa"/>
            <w:vAlign w:val="center"/>
          </w:tcPr>
          <w:p w:rsidR="005769F8" w:rsidRPr="00EC1B3E" w:rsidRDefault="005769F8" w:rsidP="006A0400">
            <w:pPr>
              <w:tabs>
                <w:tab w:val="num" w:pos="750"/>
                <w:tab w:val="num" w:pos="840"/>
              </w:tabs>
              <w:adjustRightInd w:val="0"/>
              <w:snapToGrid w:val="0"/>
              <w:jc w:val="center"/>
              <w:rPr>
                <w:sz w:val="24"/>
              </w:rPr>
            </w:pPr>
            <w:r w:rsidRPr="00EC1B3E">
              <w:rPr>
                <w:rFonts w:hint="eastAsia"/>
                <w:sz w:val="24"/>
              </w:rPr>
              <w:t>0.05%</w:t>
            </w:r>
          </w:p>
        </w:tc>
      </w:tr>
    </w:tbl>
    <w:p w:rsidR="005769F8" w:rsidRPr="00EC1B3E" w:rsidRDefault="005769F8" w:rsidP="005769F8">
      <w:pPr>
        <w:tabs>
          <w:tab w:val="left" w:pos="700"/>
        </w:tabs>
        <w:autoSpaceDE w:val="0"/>
        <w:autoSpaceDN w:val="0"/>
        <w:adjustRightInd w:val="0"/>
        <w:spacing w:line="360" w:lineRule="auto"/>
        <w:ind w:firstLineChars="200" w:firstLine="480"/>
        <w:rPr>
          <w:sz w:val="24"/>
          <w:lang w:val="zh-CN"/>
        </w:rPr>
      </w:pPr>
      <w:r w:rsidRPr="00EC1B3E">
        <w:rPr>
          <w:sz w:val="24"/>
          <w:lang w:val="zh-CN"/>
        </w:rPr>
        <w:t>服务费按差额定率累进法计算</w:t>
      </w:r>
      <w:r w:rsidRPr="00EC1B3E">
        <w:rPr>
          <w:rFonts w:hint="eastAsia"/>
          <w:sz w:val="24"/>
          <w:lang w:val="zh-CN"/>
        </w:rPr>
        <w:t>，向下取整，精确到元。</w:t>
      </w:r>
      <w:r w:rsidRPr="00EC1B3E">
        <w:rPr>
          <w:sz w:val="24"/>
          <w:lang w:val="zh-CN"/>
        </w:rPr>
        <w:t>例如</w:t>
      </w:r>
      <w:r w:rsidR="00107EE5" w:rsidRPr="00EC1B3E">
        <w:rPr>
          <w:sz w:val="24"/>
        </w:rPr>
        <w:t>成交</w:t>
      </w:r>
      <w:r w:rsidRPr="00EC1B3E">
        <w:rPr>
          <w:sz w:val="24"/>
          <w:lang w:val="zh-CN"/>
        </w:rPr>
        <w:t>金额为</w:t>
      </w:r>
      <w:r w:rsidRPr="00EC1B3E">
        <w:rPr>
          <w:sz w:val="24"/>
          <w:lang w:val="zh-CN"/>
        </w:rPr>
        <w:t>680</w:t>
      </w:r>
      <w:r w:rsidRPr="00EC1B3E">
        <w:rPr>
          <w:rFonts w:hint="eastAsia"/>
          <w:sz w:val="24"/>
          <w:lang w:val="zh-CN"/>
        </w:rPr>
        <w:t>5000</w:t>
      </w:r>
      <w:r w:rsidRPr="00EC1B3E">
        <w:rPr>
          <w:sz w:val="24"/>
          <w:lang w:val="zh-CN"/>
        </w:rPr>
        <w:t>元，服务费</w:t>
      </w:r>
      <w:r w:rsidRPr="00EC1B3E">
        <w:rPr>
          <w:rFonts w:hint="eastAsia"/>
          <w:sz w:val="24"/>
          <w:lang w:val="zh-CN"/>
        </w:rPr>
        <w:t>=</w:t>
      </w:r>
      <w:r w:rsidRPr="00EC1B3E">
        <w:rPr>
          <w:sz w:val="24"/>
          <w:lang w:val="zh-CN"/>
        </w:rPr>
        <w:t>100</w:t>
      </w:r>
      <w:r w:rsidRPr="00EC1B3E">
        <w:rPr>
          <w:rFonts w:hint="eastAsia"/>
          <w:sz w:val="24"/>
          <w:lang w:val="zh-CN"/>
        </w:rPr>
        <w:t>0000</w:t>
      </w:r>
      <w:r w:rsidRPr="00EC1B3E">
        <w:rPr>
          <w:sz w:val="24"/>
          <w:lang w:val="zh-CN"/>
        </w:rPr>
        <w:t>×1%+</w:t>
      </w:r>
      <w:r w:rsidRPr="00EC1B3E">
        <w:rPr>
          <w:rFonts w:hint="eastAsia"/>
          <w:sz w:val="24"/>
          <w:lang w:val="zh-CN"/>
        </w:rPr>
        <w:t>（</w:t>
      </w:r>
      <w:r w:rsidRPr="00EC1B3E">
        <w:rPr>
          <w:sz w:val="24"/>
          <w:lang w:val="zh-CN"/>
        </w:rPr>
        <w:t>500</w:t>
      </w:r>
      <w:r w:rsidRPr="00EC1B3E">
        <w:rPr>
          <w:rFonts w:hint="eastAsia"/>
          <w:sz w:val="24"/>
          <w:lang w:val="zh-CN"/>
        </w:rPr>
        <w:t>0000</w:t>
      </w:r>
      <w:r w:rsidRPr="00EC1B3E">
        <w:rPr>
          <w:sz w:val="24"/>
          <w:lang w:val="zh-CN"/>
        </w:rPr>
        <w:t>-100</w:t>
      </w:r>
      <w:r w:rsidRPr="00EC1B3E">
        <w:rPr>
          <w:rFonts w:hint="eastAsia"/>
          <w:sz w:val="24"/>
          <w:lang w:val="zh-CN"/>
        </w:rPr>
        <w:t>0000</w:t>
      </w:r>
      <w:r w:rsidRPr="00EC1B3E">
        <w:rPr>
          <w:rFonts w:hint="eastAsia"/>
          <w:sz w:val="24"/>
          <w:lang w:val="zh-CN"/>
        </w:rPr>
        <w:t>）</w:t>
      </w:r>
      <w:r w:rsidRPr="00EC1B3E">
        <w:rPr>
          <w:sz w:val="24"/>
          <w:lang w:val="zh-CN"/>
        </w:rPr>
        <w:t>×</w:t>
      </w:r>
      <w:r w:rsidRPr="00EC1B3E">
        <w:rPr>
          <w:rFonts w:hint="eastAsia"/>
          <w:sz w:val="24"/>
          <w:lang w:val="zh-CN"/>
        </w:rPr>
        <w:t>0.8</w:t>
      </w:r>
      <w:r w:rsidRPr="00EC1B3E">
        <w:rPr>
          <w:sz w:val="24"/>
          <w:lang w:val="zh-CN"/>
        </w:rPr>
        <w:t>%+</w:t>
      </w:r>
      <w:r w:rsidRPr="00EC1B3E">
        <w:rPr>
          <w:rFonts w:hint="eastAsia"/>
          <w:sz w:val="24"/>
          <w:lang w:val="zh-CN"/>
        </w:rPr>
        <w:t>（</w:t>
      </w:r>
      <w:r w:rsidRPr="00EC1B3E">
        <w:rPr>
          <w:sz w:val="24"/>
          <w:lang w:val="zh-CN"/>
        </w:rPr>
        <w:t>680</w:t>
      </w:r>
      <w:r w:rsidRPr="00EC1B3E">
        <w:rPr>
          <w:rFonts w:hint="eastAsia"/>
          <w:sz w:val="24"/>
          <w:lang w:val="zh-CN"/>
        </w:rPr>
        <w:t>5000</w:t>
      </w:r>
      <w:r w:rsidRPr="00EC1B3E">
        <w:rPr>
          <w:sz w:val="24"/>
          <w:lang w:val="zh-CN"/>
        </w:rPr>
        <w:t>-500</w:t>
      </w:r>
      <w:r w:rsidRPr="00EC1B3E">
        <w:rPr>
          <w:rFonts w:hint="eastAsia"/>
          <w:sz w:val="24"/>
          <w:lang w:val="zh-CN"/>
        </w:rPr>
        <w:t>0000</w:t>
      </w:r>
      <w:r w:rsidRPr="00EC1B3E">
        <w:rPr>
          <w:rFonts w:hint="eastAsia"/>
          <w:sz w:val="24"/>
          <w:lang w:val="zh-CN"/>
        </w:rPr>
        <w:t>）</w:t>
      </w:r>
      <w:r w:rsidRPr="00EC1B3E">
        <w:rPr>
          <w:sz w:val="24"/>
          <w:lang w:val="zh-CN"/>
        </w:rPr>
        <w:lastRenderedPageBreak/>
        <w:t>×0.</w:t>
      </w:r>
      <w:r w:rsidRPr="00EC1B3E">
        <w:rPr>
          <w:rFonts w:hint="eastAsia"/>
          <w:sz w:val="24"/>
          <w:lang w:val="zh-CN"/>
        </w:rPr>
        <w:t>45</w:t>
      </w:r>
      <w:r w:rsidRPr="00EC1B3E">
        <w:rPr>
          <w:sz w:val="24"/>
          <w:lang w:val="zh-CN"/>
        </w:rPr>
        <w:t>%=</w:t>
      </w:r>
      <w:r w:rsidRPr="00EC1B3E">
        <w:rPr>
          <w:rFonts w:hint="eastAsia"/>
          <w:sz w:val="24"/>
          <w:lang w:val="zh-CN"/>
        </w:rPr>
        <w:t>50122.5</w:t>
      </w:r>
      <w:r w:rsidRPr="00EC1B3E">
        <w:rPr>
          <w:sz w:val="24"/>
          <w:lang w:val="zh-CN"/>
        </w:rPr>
        <w:t>元，服务费</w:t>
      </w:r>
      <w:r w:rsidRPr="00EC1B3E">
        <w:rPr>
          <w:rFonts w:hint="eastAsia"/>
          <w:sz w:val="24"/>
          <w:lang w:val="zh-CN"/>
        </w:rPr>
        <w:t>缴纳</w:t>
      </w:r>
      <w:r w:rsidRPr="00EC1B3E">
        <w:rPr>
          <w:rFonts w:hint="eastAsia"/>
          <w:sz w:val="24"/>
          <w:lang w:val="zh-CN"/>
        </w:rPr>
        <w:t>50122</w:t>
      </w:r>
      <w:r w:rsidRPr="00EC1B3E">
        <w:rPr>
          <w:rFonts w:hint="eastAsia"/>
          <w:sz w:val="24"/>
          <w:lang w:val="zh-CN"/>
        </w:rPr>
        <w:t>元。</w:t>
      </w:r>
      <w:r w:rsidRPr="00EC1B3E">
        <w:rPr>
          <w:sz w:val="24"/>
          <w:lang w:val="zh-CN"/>
        </w:rPr>
        <w:t>其中</w:t>
      </w:r>
      <w:r w:rsidR="00107EE5" w:rsidRPr="00EC1B3E">
        <w:rPr>
          <w:sz w:val="24"/>
          <w:lang w:val="zh-CN"/>
        </w:rPr>
        <w:t>成交</w:t>
      </w:r>
      <w:r w:rsidRPr="00EC1B3E">
        <w:rPr>
          <w:sz w:val="24"/>
          <w:lang w:val="zh-CN"/>
        </w:rPr>
        <w:t>金额以《</w:t>
      </w:r>
      <w:r w:rsidR="00107EE5" w:rsidRPr="00EC1B3E">
        <w:rPr>
          <w:sz w:val="24"/>
          <w:lang w:val="zh-CN"/>
        </w:rPr>
        <w:t>成交</w:t>
      </w:r>
      <w:r w:rsidRPr="00EC1B3E">
        <w:rPr>
          <w:sz w:val="24"/>
          <w:lang w:val="zh-CN"/>
        </w:rPr>
        <w:t>通知书》为准。</w:t>
      </w:r>
    </w:p>
    <w:p w:rsidR="00DE244D" w:rsidRPr="00EC1B3E" w:rsidRDefault="00107EE5" w:rsidP="005769F8">
      <w:pPr>
        <w:tabs>
          <w:tab w:val="left" w:pos="700"/>
        </w:tabs>
        <w:autoSpaceDE w:val="0"/>
        <w:autoSpaceDN w:val="0"/>
        <w:adjustRightInd w:val="0"/>
        <w:spacing w:line="360" w:lineRule="auto"/>
        <w:ind w:firstLineChars="200" w:firstLine="480"/>
        <w:rPr>
          <w:sz w:val="24"/>
          <w:szCs w:val="24"/>
          <w:lang w:val="zh-CN"/>
        </w:rPr>
      </w:pPr>
      <w:r w:rsidRPr="00EC1B3E">
        <w:rPr>
          <w:rFonts w:hint="eastAsia"/>
          <w:sz w:val="24"/>
          <w:szCs w:val="24"/>
        </w:rPr>
        <w:t>成交</w:t>
      </w:r>
      <w:r w:rsidR="005769F8" w:rsidRPr="00EC1B3E">
        <w:rPr>
          <w:rFonts w:hint="eastAsia"/>
          <w:sz w:val="24"/>
          <w:szCs w:val="24"/>
        </w:rPr>
        <w:t>供应商应于</w:t>
      </w:r>
      <w:r w:rsidRPr="00EC1B3E">
        <w:rPr>
          <w:rFonts w:hint="eastAsia"/>
          <w:sz w:val="24"/>
          <w:szCs w:val="24"/>
        </w:rPr>
        <w:t>成交</w:t>
      </w:r>
      <w:r w:rsidR="005769F8" w:rsidRPr="00EC1B3E">
        <w:rPr>
          <w:rFonts w:hint="eastAsia"/>
          <w:sz w:val="24"/>
          <w:szCs w:val="24"/>
        </w:rPr>
        <w:t>公告发布之日起</w:t>
      </w:r>
      <w:r w:rsidR="005769F8" w:rsidRPr="00EC1B3E">
        <w:rPr>
          <w:rFonts w:hint="eastAsia"/>
          <w:sz w:val="24"/>
          <w:szCs w:val="24"/>
        </w:rPr>
        <w:t>5</w:t>
      </w:r>
      <w:r w:rsidR="005769F8" w:rsidRPr="00EC1B3E">
        <w:rPr>
          <w:rFonts w:hint="eastAsia"/>
          <w:sz w:val="24"/>
          <w:szCs w:val="24"/>
        </w:rPr>
        <w:t>个工作日内缴纳</w:t>
      </w:r>
      <w:r w:rsidR="005769F8" w:rsidRPr="00EC1B3E">
        <w:rPr>
          <w:rFonts w:hint="eastAsia"/>
          <w:sz w:val="24"/>
          <w:szCs w:val="24"/>
          <w:lang w:val="zh-CN"/>
        </w:rPr>
        <w:t>招标代理服务费，缴费单位名称须与投标单位名称一致，缴费时请注明项目编号及</w:t>
      </w:r>
      <w:r w:rsidRPr="00EC1B3E">
        <w:rPr>
          <w:rFonts w:hint="eastAsia"/>
          <w:sz w:val="24"/>
          <w:szCs w:val="24"/>
          <w:lang w:val="zh-CN"/>
        </w:rPr>
        <w:t>成交</w:t>
      </w:r>
      <w:r w:rsidR="005769F8" w:rsidRPr="00EC1B3E">
        <w:rPr>
          <w:rFonts w:hint="eastAsia"/>
          <w:sz w:val="24"/>
          <w:szCs w:val="24"/>
          <w:lang w:val="zh-CN"/>
        </w:rPr>
        <w:t>包号。</w:t>
      </w:r>
    </w:p>
    <w:p w:rsidR="005769F8" w:rsidRPr="00EC1B3E" w:rsidRDefault="005769F8" w:rsidP="005769F8">
      <w:pPr>
        <w:pStyle w:val="Default"/>
        <w:spacing w:line="360" w:lineRule="auto"/>
        <w:ind w:firstLineChars="200" w:firstLine="480"/>
        <w:rPr>
          <w:rFonts w:ascii="Times New Roman" w:eastAsia="宋体" w:hAnsi="Times New Roman" w:cs="Times New Roman"/>
          <w:color w:val="auto"/>
        </w:rPr>
      </w:pPr>
      <w:r w:rsidRPr="00EC1B3E">
        <w:rPr>
          <w:rFonts w:ascii="Times New Roman" w:eastAsia="宋体" w:hAnsi="Times New Roman" w:cs="Times New Roman" w:hint="eastAsia"/>
          <w:color w:val="auto"/>
        </w:rPr>
        <w:t>名</w:t>
      </w:r>
      <w:r w:rsidRPr="00EC1B3E">
        <w:rPr>
          <w:rFonts w:ascii="Times New Roman" w:eastAsia="宋体" w:hAnsi="Times New Roman" w:cs="Times New Roman" w:hint="eastAsia"/>
          <w:color w:val="auto"/>
        </w:rPr>
        <w:t xml:space="preserve">        </w:t>
      </w:r>
      <w:r w:rsidRPr="00EC1B3E">
        <w:rPr>
          <w:rFonts w:ascii="Times New Roman" w:eastAsia="宋体" w:hAnsi="Times New Roman" w:cs="Times New Roman" w:hint="eastAsia"/>
          <w:color w:val="auto"/>
        </w:rPr>
        <w:t>称：天津市公共资源交易中心</w:t>
      </w:r>
    </w:p>
    <w:p w:rsidR="005769F8" w:rsidRPr="00EC1B3E" w:rsidRDefault="005769F8" w:rsidP="005769F8">
      <w:pPr>
        <w:pStyle w:val="Default"/>
        <w:spacing w:line="360" w:lineRule="auto"/>
        <w:ind w:firstLineChars="200" w:firstLine="480"/>
        <w:rPr>
          <w:rFonts w:ascii="Times New Roman" w:eastAsia="宋体" w:hAnsi="Times New Roman" w:cs="Times New Roman"/>
          <w:color w:val="auto"/>
        </w:rPr>
      </w:pPr>
      <w:r w:rsidRPr="00EC1B3E">
        <w:rPr>
          <w:rFonts w:ascii="Times New Roman" w:eastAsia="宋体" w:hAnsi="Times New Roman" w:cs="Times New Roman" w:hint="eastAsia"/>
          <w:color w:val="auto"/>
        </w:rPr>
        <w:t>开户行及账号：中国建设银行股份有限公司天津明华支行</w:t>
      </w:r>
      <w:r w:rsidRPr="00EC1B3E">
        <w:rPr>
          <w:rFonts w:ascii="Times New Roman" w:eastAsia="宋体" w:hAnsi="Times New Roman" w:cs="Times New Roman" w:hint="eastAsia"/>
          <w:color w:val="auto"/>
        </w:rPr>
        <w:t xml:space="preserve"> </w:t>
      </w:r>
    </w:p>
    <w:p w:rsidR="005769F8" w:rsidRPr="00EC1B3E" w:rsidRDefault="005769F8" w:rsidP="005769F8">
      <w:pPr>
        <w:pStyle w:val="Default"/>
        <w:spacing w:line="360" w:lineRule="auto"/>
        <w:ind w:firstLineChars="897" w:firstLine="2153"/>
        <w:rPr>
          <w:rFonts w:ascii="Times New Roman" w:eastAsia="宋体" w:hAnsi="Times New Roman" w:cs="Times New Roman"/>
          <w:color w:val="auto"/>
        </w:rPr>
      </w:pPr>
      <w:r w:rsidRPr="00EC1B3E">
        <w:rPr>
          <w:rFonts w:ascii="Times New Roman" w:eastAsia="宋体" w:hAnsi="Times New Roman" w:cs="Times New Roman"/>
          <w:color w:val="auto"/>
        </w:rPr>
        <w:t>1205 0162 4900 0000 0675</w:t>
      </w:r>
    </w:p>
    <w:p w:rsidR="005769F8" w:rsidRPr="00EC1B3E" w:rsidRDefault="005769F8" w:rsidP="005769F8">
      <w:pPr>
        <w:pStyle w:val="Default"/>
        <w:spacing w:line="360" w:lineRule="auto"/>
        <w:ind w:firstLineChars="200" w:firstLine="480"/>
        <w:rPr>
          <w:rFonts w:ascii="Times New Roman" w:eastAsia="宋体" w:hAnsi="Times New Roman" w:cs="Times New Roman"/>
          <w:color w:val="auto"/>
        </w:rPr>
      </w:pPr>
      <w:r w:rsidRPr="00EC1B3E">
        <w:rPr>
          <w:rFonts w:ascii="Times New Roman" w:eastAsia="宋体" w:hAnsi="Times New Roman" w:cs="Times New Roman" w:hint="eastAsia"/>
          <w:color w:val="auto"/>
        </w:rPr>
        <w:t>银行联行号：</w:t>
      </w:r>
      <w:r w:rsidRPr="00EC1B3E">
        <w:rPr>
          <w:rFonts w:ascii="Times New Roman" w:eastAsia="宋体" w:hAnsi="Times New Roman" w:cs="Times New Roman" w:hint="eastAsia"/>
          <w:color w:val="auto"/>
        </w:rPr>
        <w:t>105110039436</w:t>
      </w:r>
    </w:p>
    <w:p w:rsidR="005769F8" w:rsidRPr="00EC1B3E" w:rsidRDefault="005769F8" w:rsidP="005769F8">
      <w:pPr>
        <w:pStyle w:val="Default"/>
        <w:spacing w:line="360" w:lineRule="auto"/>
        <w:ind w:firstLineChars="200" w:firstLine="480"/>
        <w:rPr>
          <w:rFonts w:ascii="Times New Roman" w:eastAsia="宋体" w:hAnsi="Times New Roman" w:cs="Times New Roman"/>
          <w:color w:val="auto"/>
        </w:rPr>
      </w:pPr>
      <w:r w:rsidRPr="00EC1B3E">
        <w:rPr>
          <w:rFonts w:ascii="Times New Roman" w:eastAsia="宋体" w:hAnsi="Times New Roman" w:cs="Times New Roman" w:hint="eastAsia"/>
          <w:color w:val="auto"/>
        </w:rPr>
        <w:t>纳税人识别号：</w:t>
      </w:r>
      <w:r w:rsidRPr="00EC1B3E">
        <w:rPr>
          <w:rFonts w:ascii="Times New Roman" w:eastAsia="宋体" w:hAnsi="Times New Roman" w:cs="Times New Roman" w:hint="eastAsia"/>
          <w:color w:val="auto"/>
        </w:rPr>
        <w:t>1212 0000 MB1E 44809C</w:t>
      </w:r>
    </w:p>
    <w:p w:rsidR="005769F8" w:rsidRPr="00EC1B3E" w:rsidRDefault="005769F8" w:rsidP="005769F8">
      <w:pPr>
        <w:pStyle w:val="Default"/>
        <w:spacing w:line="360" w:lineRule="auto"/>
        <w:ind w:firstLineChars="200" w:firstLine="480"/>
        <w:jc w:val="both"/>
        <w:rPr>
          <w:rFonts w:ascii="Times New Roman" w:eastAsia="宋体" w:hAnsi="Times New Roman" w:cs="Times New Roman"/>
          <w:color w:val="auto"/>
        </w:rPr>
      </w:pPr>
      <w:r w:rsidRPr="00EC1B3E">
        <w:rPr>
          <w:rFonts w:ascii="Times New Roman" w:eastAsia="宋体" w:hAnsi="Times New Roman" w:cs="Times New Roman" w:hint="eastAsia"/>
          <w:color w:val="auto"/>
        </w:rPr>
        <w:t>地址：天津市河东区红星路</w:t>
      </w:r>
      <w:r w:rsidRPr="00EC1B3E">
        <w:rPr>
          <w:rFonts w:ascii="Times New Roman" w:eastAsia="宋体" w:hAnsi="Times New Roman" w:cs="Times New Roman" w:hint="eastAsia"/>
          <w:color w:val="auto"/>
        </w:rPr>
        <w:t>79</w:t>
      </w:r>
      <w:r w:rsidRPr="00EC1B3E">
        <w:rPr>
          <w:rFonts w:ascii="Times New Roman" w:eastAsia="宋体" w:hAnsi="Times New Roman" w:cs="Times New Roman" w:hint="eastAsia"/>
          <w:color w:val="auto"/>
        </w:rPr>
        <w:t>号</w:t>
      </w:r>
    </w:p>
    <w:p w:rsidR="00F60C02" w:rsidRPr="00EC1B3E" w:rsidRDefault="00F60C02" w:rsidP="005769F8">
      <w:pPr>
        <w:pStyle w:val="Default"/>
        <w:spacing w:line="360" w:lineRule="auto"/>
        <w:ind w:firstLineChars="200" w:firstLine="480"/>
        <w:jc w:val="both"/>
        <w:rPr>
          <w:rFonts w:ascii="Times New Roman" w:eastAsia="宋体" w:hAnsi="Times New Roman" w:cs="Times New Roman"/>
          <w:color w:val="auto"/>
        </w:rPr>
      </w:pPr>
      <w:r w:rsidRPr="00EC1B3E">
        <w:rPr>
          <w:rFonts w:ascii="Times New Roman" w:eastAsia="宋体" w:hAnsi="Times New Roman" w:cs="Times New Roman" w:hint="eastAsia"/>
          <w:color w:val="auto"/>
        </w:rPr>
        <w:t>缴费及申请开票系统：</w:t>
      </w:r>
      <w:r w:rsidR="00807DF7" w:rsidRPr="00EC1B3E">
        <w:rPr>
          <w:rFonts w:ascii="Times New Roman" w:eastAsia="宋体" w:hAnsi="Times New Roman" w:cs="Times New Roman"/>
          <w:color w:val="auto"/>
        </w:rPr>
        <w:t>http://pay.tjggzy.cn/</w:t>
      </w:r>
    </w:p>
    <w:p w:rsidR="005E124C" w:rsidRPr="00EC1B3E" w:rsidRDefault="001C1F67" w:rsidP="005769F8">
      <w:pPr>
        <w:pStyle w:val="Default"/>
        <w:spacing w:line="360" w:lineRule="auto"/>
        <w:ind w:firstLineChars="200" w:firstLine="480"/>
        <w:jc w:val="both"/>
        <w:rPr>
          <w:rFonts w:ascii="Times New Roman" w:eastAsia="宋体" w:hAnsi="Times New Roman" w:cs="Times New Roman"/>
          <w:color w:val="auto"/>
        </w:rPr>
      </w:pPr>
      <w:r w:rsidRPr="00EC1B3E">
        <w:rPr>
          <w:rFonts w:ascii="Times New Roman" w:eastAsia="宋体" w:hAnsi="Times New Roman" w:cs="Times New Roman" w:hint="eastAsia"/>
          <w:color w:val="auto"/>
        </w:rPr>
        <w:t>缴费及开票咨询电话：</w:t>
      </w:r>
      <w:r w:rsidRPr="00EC1B3E">
        <w:rPr>
          <w:rFonts w:ascii="Times New Roman" w:eastAsia="宋体" w:hAnsi="Times New Roman" w:cs="Times New Roman" w:hint="eastAsia"/>
          <w:color w:val="auto"/>
        </w:rPr>
        <w:t>022-24532012</w:t>
      </w:r>
    </w:p>
    <w:p w:rsidR="002F63A3" w:rsidRPr="002F63A3" w:rsidRDefault="002F63A3" w:rsidP="005769F8">
      <w:pPr>
        <w:pStyle w:val="Default"/>
        <w:spacing w:line="360" w:lineRule="auto"/>
        <w:ind w:firstLineChars="200" w:firstLine="480"/>
        <w:jc w:val="both"/>
        <w:rPr>
          <w:rFonts w:ascii="Times New Roman" w:eastAsia="宋体" w:hAnsi="Times New Roman" w:cs="Times New Roman"/>
          <w:color w:val="FF0000"/>
        </w:rPr>
      </w:pPr>
    </w:p>
    <w:p w:rsidR="002F63A3" w:rsidRDefault="00CA78A0" w:rsidP="00AB4344">
      <w:pPr>
        <w:pStyle w:val="Default"/>
        <w:spacing w:line="360" w:lineRule="auto"/>
        <w:ind w:firstLineChars="2700" w:firstLine="6480"/>
        <w:jc w:val="both"/>
      </w:pPr>
      <w:r w:rsidRPr="003D355B">
        <w:rPr>
          <w:rFonts w:ascii="Times New Roman" w:eastAsia="宋体" w:hAnsi="Times New Roman" w:cs="Times New Roman"/>
          <w:color w:val="auto"/>
          <w:kern w:val="2"/>
        </w:rPr>
        <w:t>2024</w:t>
      </w:r>
      <w:r w:rsidR="002C1DF4" w:rsidRPr="003D355B">
        <w:rPr>
          <w:rFonts w:ascii="Times New Roman" w:eastAsia="宋体" w:hAnsi="Times New Roman" w:cs="Times New Roman"/>
          <w:color w:val="auto"/>
          <w:kern w:val="2"/>
        </w:rPr>
        <w:t>年</w:t>
      </w:r>
      <w:r w:rsidR="00EC1B3E" w:rsidRPr="003D355B">
        <w:rPr>
          <w:rFonts w:ascii="Times New Roman" w:eastAsia="宋体" w:hAnsi="Times New Roman" w:cs="Times New Roman" w:hint="eastAsia"/>
          <w:color w:val="auto"/>
          <w:kern w:val="2"/>
        </w:rPr>
        <w:t>8</w:t>
      </w:r>
      <w:r w:rsidR="001F6106" w:rsidRPr="003D355B">
        <w:rPr>
          <w:rFonts w:ascii="Times New Roman" w:eastAsia="宋体" w:hAnsi="Times New Roman" w:cs="Times New Roman"/>
          <w:color w:val="auto"/>
          <w:kern w:val="2"/>
        </w:rPr>
        <w:t>月</w:t>
      </w:r>
      <w:r w:rsidR="00C40BA3" w:rsidRPr="003D355B">
        <w:rPr>
          <w:rFonts w:ascii="Times New Roman" w:eastAsia="宋体" w:hAnsi="Times New Roman" w:cs="Times New Roman" w:hint="eastAsia"/>
          <w:color w:val="auto"/>
          <w:kern w:val="2"/>
        </w:rPr>
        <w:t>28</w:t>
      </w:r>
      <w:r w:rsidR="001F6106" w:rsidRPr="003D355B">
        <w:rPr>
          <w:rFonts w:ascii="Times New Roman" w:eastAsia="宋体" w:hAnsi="Times New Roman" w:cs="Times New Roman"/>
          <w:color w:val="auto"/>
          <w:kern w:val="2"/>
        </w:rPr>
        <w:t>日</w:t>
      </w:r>
      <w:r w:rsidR="002F63A3">
        <w:br w:type="page"/>
      </w:r>
    </w:p>
    <w:p w:rsidR="007B2C07" w:rsidRPr="009A0835" w:rsidRDefault="007B2C07" w:rsidP="007B2C07">
      <w:pPr>
        <w:pStyle w:val="a9"/>
        <w:rPr>
          <w:rFonts w:ascii="Times New Roman" w:hAnsi="Times New Roman"/>
        </w:rPr>
      </w:pPr>
      <w:proofErr w:type="spellStart"/>
      <w:r w:rsidRPr="009A0835">
        <w:rPr>
          <w:rFonts w:ascii="Times New Roman" w:hAnsi="Times New Roman"/>
        </w:rPr>
        <w:lastRenderedPageBreak/>
        <w:t>第二部分</w:t>
      </w:r>
      <w:proofErr w:type="spellEnd"/>
      <w:r w:rsidRPr="009A0835">
        <w:rPr>
          <w:rFonts w:ascii="Times New Roman" w:hAnsi="Times New Roman"/>
        </w:rPr>
        <w:t xml:space="preserve">  </w:t>
      </w:r>
      <w:proofErr w:type="spellStart"/>
      <w:r w:rsidRPr="009A0835">
        <w:rPr>
          <w:rFonts w:ascii="Times New Roman" w:hAnsi="Times New Roman"/>
        </w:rPr>
        <w:t>磋商项目要求</w:t>
      </w:r>
      <w:bookmarkEnd w:id="2"/>
      <w:proofErr w:type="spellEnd"/>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227291" w:rsidRPr="00934B2C" w:rsidRDefault="00227291" w:rsidP="00227291">
      <w:pPr>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1. 投标报价以人民币填列。</w:t>
      </w:r>
    </w:p>
    <w:p w:rsidR="00227291" w:rsidRPr="00B45BB3" w:rsidRDefault="00227291" w:rsidP="00227291">
      <w:pPr>
        <w:spacing w:line="360" w:lineRule="auto"/>
        <w:ind w:firstLineChars="200" w:firstLine="480"/>
        <w:rPr>
          <w:rFonts w:asciiTheme="minorEastAsia" w:eastAsiaTheme="minorEastAsia" w:hAnsiTheme="minorEastAsia"/>
          <w:sz w:val="24"/>
        </w:rPr>
      </w:pPr>
      <w:r w:rsidRPr="00B45BB3">
        <w:rPr>
          <w:rFonts w:asciiTheme="minorEastAsia" w:eastAsiaTheme="minorEastAsia" w:hAnsiTheme="minorEastAsia"/>
          <w:sz w:val="24"/>
        </w:rPr>
        <w:t xml:space="preserve">2. </w:t>
      </w:r>
      <w:r w:rsidR="00234E5A" w:rsidRPr="00B45BB3">
        <w:rPr>
          <w:rFonts w:asciiTheme="minorEastAsia" w:eastAsiaTheme="minorEastAsia" w:hAnsiTheme="minorEastAsia"/>
          <w:sz w:val="24"/>
        </w:rPr>
        <w:t>投标人的报价应包括：人员费用、</w:t>
      </w:r>
      <w:r w:rsidR="00EC1B3E" w:rsidRPr="00B45BB3">
        <w:rPr>
          <w:rFonts w:asciiTheme="minorEastAsia" w:eastAsiaTheme="minorEastAsia" w:hAnsiTheme="minorEastAsia" w:hint="eastAsia"/>
          <w:sz w:val="24"/>
        </w:rPr>
        <w:t>评估费用</w:t>
      </w:r>
      <w:r w:rsidR="00234E5A" w:rsidRPr="00B45BB3">
        <w:rPr>
          <w:rFonts w:asciiTheme="minorEastAsia" w:eastAsiaTheme="minorEastAsia" w:hAnsiTheme="minorEastAsia" w:hint="eastAsia"/>
          <w:sz w:val="24"/>
        </w:rPr>
        <w:t>、</w:t>
      </w:r>
      <w:r w:rsidR="00D21FF1" w:rsidRPr="00B45BB3">
        <w:rPr>
          <w:rFonts w:asciiTheme="minorEastAsia" w:eastAsiaTheme="minorEastAsia" w:hAnsiTheme="minorEastAsia" w:hint="eastAsia"/>
          <w:sz w:val="24"/>
        </w:rPr>
        <w:t>交通费用、材料费用、报告编制费用、</w:t>
      </w:r>
      <w:r w:rsidR="00234E5A" w:rsidRPr="00B45BB3">
        <w:rPr>
          <w:rFonts w:asciiTheme="minorEastAsia" w:eastAsiaTheme="minorEastAsia" w:hAnsiTheme="minorEastAsia"/>
          <w:sz w:val="24"/>
        </w:rPr>
        <w:t>管理费及税金等为完成竞争性磋商文件规定全部任务所需的一切应有费用。</w:t>
      </w:r>
    </w:p>
    <w:p w:rsidR="00227291" w:rsidRPr="00934B2C" w:rsidRDefault="00227291" w:rsidP="00227291">
      <w:pPr>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3. 验收相关费用由投标人负责。</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（二）时间、地点要求：</w:t>
      </w:r>
    </w:p>
    <w:p w:rsidR="00227291" w:rsidRPr="00A767ED"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A767ED">
        <w:rPr>
          <w:rFonts w:asciiTheme="minorEastAsia" w:eastAsiaTheme="minorEastAsia" w:hAnsiTheme="minorEastAsia" w:cs="Times New Roman"/>
          <w:color w:val="auto"/>
          <w:kern w:val="2"/>
        </w:rPr>
        <w:t>1. 时间要求：</w:t>
      </w:r>
      <w:r w:rsidR="00D21FF1" w:rsidRPr="00A767ED">
        <w:rPr>
          <w:rFonts w:asciiTheme="minorEastAsia" w:eastAsiaTheme="minorEastAsia" w:hAnsiTheme="minorEastAsia" w:cs="Times New Roman" w:hint="eastAsia"/>
          <w:color w:val="auto"/>
          <w:kern w:val="2"/>
        </w:rPr>
        <w:t>签订合同之日起7日内完成土地及地上附着物的清点评估工作，出具项目资产评估咨询报告</w:t>
      </w:r>
      <w:r w:rsidRPr="00A767ED">
        <w:rPr>
          <w:rFonts w:asciiTheme="minorEastAsia" w:eastAsiaTheme="minorEastAsia" w:hAnsiTheme="minorEastAsia" w:cs="Times New Roman"/>
          <w:color w:val="auto"/>
          <w:kern w:val="2"/>
        </w:rPr>
        <w:t>（特殊情况以合同为准）。</w:t>
      </w:r>
    </w:p>
    <w:p w:rsidR="00227291" w:rsidRPr="003D355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D355B">
        <w:rPr>
          <w:rFonts w:asciiTheme="minorEastAsia" w:eastAsiaTheme="minorEastAsia" w:hAnsiTheme="minorEastAsia" w:cs="Times New Roman"/>
          <w:color w:val="auto"/>
          <w:kern w:val="2"/>
        </w:rPr>
        <w:t xml:space="preserve">2. </w:t>
      </w:r>
      <w:r w:rsidR="00234E5A" w:rsidRPr="003D355B">
        <w:rPr>
          <w:rFonts w:asciiTheme="minorEastAsia" w:eastAsiaTheme="minorEastAsia" w:hAnsiTheme="minorEastAsia" w:cs="Times New Roman" w:hint="eastAsia"/>
          <w:color w:val="auto"/>
          <w:kern w:val="2"/>
        </w:rPr>
        <w:t>服务</w:t>
      </w:r>
      <w:r w:rsidRPr="003D355B">
        <w:rPr>
          <w:rFonts w:asciiTheme="minorEastAsia" w:eastAsiaTheme="minorEastAsia" w:hAnsiTheme="minorEastAsia" w:cs="Times New Roman"/>
          <w:color w:val="auto"/>
          <w:kern w:val="2"/>
        </w:rPr>
        <w:t>地点：</w:t>
      </w:r>
      <w:r w:rsidR="00B45BB3" w:rsidRPr="003D355B">
        <w:rPr>
          <w:rFonts w:asciiTheme="minorEastAsia" w:eastAsiaTheme="minorEastAsia" w:hAnsiTheme="minorEastAsia" w:cs="Times New Roman" w:hint="eastAsia"/>
          <w:color w:val="auto"/>
          <w:kern w:val="2"/>
        </w:rPr>
        <w:t>天津市</w:t>
      </w:r>
      <w:proofErr w:type="gramStart"/>
      <w:r w:rsidR="00B45BB3" w:rsidRPr="003D355B">
        <w:rPr>
          <w:rFonts w:asciiTheme="minorEastAsia" w:eastAsiaTheme="minorEastAsia" w:hAnsiTheme="minorEastAsia" w:cs="Times New Roman" w:hint="eastAsia"/>
          <w:color w:val="auto"/>
          <w:kern w:val="2"/>
        </w:rPr>
        <w:t>蓟</w:t>
      </w:r>
      <w:proofErr w:type="gramEnd"/>
      <w:r w:rsidR="00B45BB3" w:rsidRPr="003D355B">
        <w:rPr>
          <w:rFonts w:asciiTheme="minorEastAsia" w:eastAsiaTheme="minorEastAsia" w:hAnsiTheme="minorEastAsia" w:cs="Times New Roman" w:hint="eastAsia"/>
          <w:color w:val="auto"/>
          <w:kern w:val="2"/>
        </w:rPr>
        <w:t>州区别山镇朱辛庄村</w:t>
      </w:r>
      <w:r w:rsidR="00DB27C3" w:rsidRPr="003D355B">
        <w:rPr>
          <w:rFonts w:asciiTheme="minorEastAsia" w:eastAsiaTheme="minorEastAsia" w:hAnsiTheme="minorEastAsia" w:cs="Times New Roman"/>
          <w:color w:val="auto"/>
          <w:kern w:val="2"/>
        </w:rPr>
        <w:t>（特殊情况以合同为准）。</w:t>
      </w:r>
    </w:p>
    <w:p w:rsidR="00227291" w:rsidRPr="003D355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D355B">
        <w:rPr>
          <w:rFonts w:asciiTheme="minorEastAsia" w:eastAsiaTheme="minorEastAsia" w:hAnsiTheme="minorEastAsia" w:cs="Times New Roman"/>
          <w:color w:val="auto"/>
          <w:kern w:val="2"/>
        </w:rPr>
        <w:t>（</w:t>
      </w:r>
      <w:r w:rsidR="00234E5A" w:rsidRPr="003D355B">
        <w:rPr>
          <w:rFonts w:asciiTheme="minorEastAsia" w:eastAsiaTheme="minorEastAsia" w:hAnsiTheme="minorEastAsia" w:cs="Times New Roman" w:hint="eastAsia"/>
          <w:color w:val="auto"/>
          <w:kern w:val="2"/>
        </w:rPr>
        <w:t>三</w:t>
      </w:r>
      <w:r w:rsidRPr="003D355B">
        <w:rPr>
          <w:rFonts w:asciiTheme="minorEastAsia" w:eastAsiaTheme="minorEastAsia" w:hAnsiTheme="minorEastAsia" w:cs="Times New Roman"/>
          <w:color w:val="auto"/>
          <w:kern w:val="2"/>
        </w:rPr>
        <w:t>）供应商须整包进行磋商，不得拆包分项磋商。</w:t>
      </w:r>
    </w:p>
    <w:p w:rsidR="00227291" w:rsidRPr="003D355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D355B">
        <w:rPr>
          <w:rFonts w:asciiTheme="minorEastAsia" w:eastAsiaTheme="minorEastAsia" w:hAnsiTheme="minorEastAsia" w:cs="Times New Roman"/>
          <w:color w:val="auto"/>
          <w:kern w:val="2"/>
        </w:rPr>
        <w:t>（</w:t>
      </w:r>
      <w:r w:rsidR="00234E5A" w:rsidRPr="003D355B">
        <w:rPr>
          <w:rFonts w:asciiTheme="minorEastAsia" w:eastAsiaTheme="minorEastAsia" w:hAnsiTheme="minorEastAsia" w:cs="Times New Roman" w:hint="eastAsia"/>
          <w:color w:val="auto"/>
          <w:kern w:val="2"/>
        </w:rPr>
        <w:t>四</w:t>
      </w:r>
      <w:r w:rsidRPr="003D355B">
        <w:rPr>
          <w:rFonts w:asciiTheme="minorEastAsia" w:eastAsiaTheme="minorEastAsia" w:hAnsiTheme="minorEastAsia" w:cs="Times New Roman"/>
          <w:color w:val="auto"/>
          <w:kern w:val="2"/>
        </w:rPr>
        <w:t>）磋商有效期：本项目磋商有效期为60天。</w:t>
      </w:r>
    </w:p>
    <w:p w:rsidR="00227291" w:rsidRPr="003D355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D355B">
        <w:rPr>
          <w:rFonts w:asciiTheme="minorEastAsia" w:eastAsiaTheme="minorEastAsia" w:hAnsiTheme="minorEastAsia" w:cs="Times New Roman"/>
          <w:color w:val="auto"/>
          <w:kern w:val="2"/>
        </w:rPr>
        <w:t>（</w:t>
      </w:r>
      <w:r w:rsidR="00234E5A" w:rsidRPr="003D355B">
        <w:rPr>
          <w:rFonts w:asciiTheme="minorEastAsia" w:eastAsiaTheme="minorEastAsia" w:hAnsiTheme="minorEastAsia" w:cs="Times New Roman" w:hint="eastAsia"/>
          <w:color w:val="auto"/>
          <w:kern w:val="2"/>
        </w:rPr>
        <w:t>五</w:t>
      </w:r>
      <w:r w:rsidRPr="003D355B">
        <w:rPr>
          <w:rFonts w:asciiTheme="minorEastAsia" w:eastAsiaTheme="minorEastAsia" w:hAnsiTheme="minorEastAsia" w:cs="Times New Roman"/>
          <w:color w:val="auto"/>
          <w:kern w:val="2"/>
        </w:rPr>
        <w:t>）付款方式</w:t>
      </w:r>
    </w:p>
    <w:p w:rsidR="00227291" w:rsidRPr="003D355B" w:rsidRDefault="00B45BB3"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D355B">
        <w:rPr>
          <w:rFonts w:asciiTheme="minorEastAsia" w:eastAsiaTheme="minorEastAsia" w:hAnsiTheme="minorEastAsia" w:cs="Times New Roman" w:hint="eastAsia"/>
          <w:color w:val="auto"/>
          <w:szCs w:val="21"/>
        </w:rPr>
        <w:t>完成评估工作，并提供符合要求的评估报告后15日内支付合同金额的100%，同时中标供应商出具等额发票</w:t>
      </w:r>
      <w:r w:rsidR="00227291" w:rsidRPr="003D355B">
        <w:rPr>
          <w:rFonts w:asciiTheme="minorEastAsia" w:eastAsiaTheme="minorEastAsia" w:hAnsiTheme="minorEastAsia" w:cs="Times New Roman"/>
          <w:color w:val="auto"/>
        </w:rPr>
        <w:t>（特殊情况以合同为准）。</w:t>
      </w:r>
    </w:p>
    <w:p w:rsidR="00227291" w:rsidRPr="003D355B"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3D355B">
        <w:rPr>
          <w:rFonts w:asciiTheme="minorEastAsia" w:eastAsiaTheme="minorEastAsia" w:hAnsiTheme="minorEastAsia" w:cs="Times New Roman"/>
          <w:color w:val="auto"/>
          <w:kern w:val="2"/>
        </w:rPr>
        <w:t>（六）磋商保证金及履约保证金：本项目不</w:t>
      </w:r>
      <w:proofErr w:type="gramStart"/>
      <w:r w:rsidRPr="003D355B">
        <w:rPr>
          <w:rFonts w:asciiTheme="minorEastAsia" w:eastAsiaTheme="minorEastAsia" w:hAnsiTheme="minorEastAsia" w:cs="Times New Roman"/>
          <w:color w:val="auto"/>
          <w:kern w:val="2"/>
        </w:rPr>
        <w:t>收取磋商</w:t>
      </w:r>
      <w:proofErr w:type="gramEnd"/>
      <w:r w:rsidRPr="003D355B">
        <w:rPr>
          <w:rFonts w:asciiTheme="minorEastAsia" w:eastAsiaTheme="minorEastAsia" w:hAnsiTheme="minorEastAsia" w:cs="Times New Roman"/>
          <w:color w:val="auto"/>
          <w:kern w:val="2"/>
        </w:rPr>
        <w:t>保证金及履约保证金。</w:t>
      </w:r>
    </w:p>
    <w:p w:rsidR="006853AD" w:rsidRPr="003D355B"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3D355B">
        <w:rPr>
          <w:rFonts w:asciiTheme="minorEastAsia" w:eastAsiaTheme="minorEastAsia" w:hAnsiTheme="minorEastAsia" w:hint="eastAsia"/>
          <w:bCs/>
          <w:sz w:val="24"/>
        </w:rPr>
        <w:t>三、评</w:t>
      </w:r>
      <w:r w:rsidR="0026676D" w:rsidRPr="003D355B">
        <w:rPr>
          <w:rFonts w:asciiTheme="minorEastAsia" w:eastAsiaTheme="minorEastAsia" w:hAnsiTheme="minorEastAsia" w:hint="eastAsia"/>
          <w:bCs/>
          <w:sz w:val="24"/>
        </w:rPr>
        <w:t>分</w:t>
      </w:r>
      <w:r w:rsidRPr="003D355B">
        <w:rPr>
          <w:rFonts w:asciiTheme="minorEastAsia" w:eastAsiaTheme="minorEastAsia" w:hAnsiTheme="minorEastAsia"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3D355B" w:rsidRPr="003D355B" w:rsidTr="00EC1B3E">
        <w:trPr>
          <w:trHeight w:val="285"/>
          <w:jc w:val="center"/>
        </w:trPr>
        <w:tc>
          <w:tcPr>
            <w:tcW w:w="9393" w:type="dxa"/>
            <w:gridSpan w:val="3"/>
            <w:shd w:val="clear" w:color="auto" w:fill="auto"/>
            <w:vAlign w:val="center"/>
            <w:hideMark/>
          </w:tcPr>
          <w:p w:rsidR="009A2FAC" w:rsidRPr="003D355B" w:rsidRDefault="009A2FAC" w:rsidP="00486F5B">
            <w:pPr>
              <w:widowControl/>
              <w:adjustRightInd w:val="0"/>
              <w:snapToGrid w:val="0"/>
              <w:jc w:val="center"/>
              <w:rPr>
                <w:kern w:val="0"/>
                <w:sz w:val="24"/>
                <w:szCs w:val="24"/>
              </w:rPr>
            </w:pPr>
            <w:r w:rsidRPr="003D355B">
              <w:rPr>
                <w:kern w:val="0"/>
                <w:sz w:val="24"/>
                <w:szCs w:val="24"/>
              </w:rPr>
              <w:t>第一部分</w:t>
            </w:r>
            <w:r w:rsidRPr="003D355B">
              <w:rPr>
                <w:kern w:val="0"/>
                <w:sz w:val="24"/>
                <w:szCs w:val="24"/>
              </w:rPr>
              <w:t xml:space="preserve"> </w:t>
            </w:r>
            <w:r w:rsidRPr="003D355B">
              <w:rPr>
                <w:kern w:val="0"/>
                <w:sz w:val="24"/>
                <w:szCs w:val="24"/>
              </w:rPr>
              <w:t>价格（</w:t>
            </w:r>
            <w:r w:rsidR="00486F5B" w:rsidRPr="003D355B">
              <w:rPr>
                <w:rFonts w:hint="eastAsia"/>
                <w:kern w:val="0"/>
                <w:sz w:val="24"/>
                <w:szCs w:val="24"/>
              </w:rPr>
              <w:t>1</w:t>
            </w:r>
            <w:r w:rsidRPr="003D355B">
              <w:rPr>
                <w:kern w:val="0"/>
                <w:sz w:val="24"/>
                <w:szCs w:val="24"/>
              </w:rPr>
              <w:t>0</w:t>
            </w:r>
            <w:r w:rsidRPr="003D355B">
              <w:rPr>
                <w:kern w:val="0"/>
                <w:sz w:val="24"/>
                <w:szCs w:val="24"/>
              </w:rPr>
              <w:t>分）</w:t>
            </w:r>
          </w:p>
        </w:tc>
        <w:tc>
          <w:tcPr>
            <w:tcW w:w="1143" w:type="dxa"/>
            <w:shd w:val="clear" w:color="auto" w:fill="auto"/>
            <w:vAlign w:val="center"/>
            <w:hideMark/>
          </w:tcPr>
          <w:p w:rsidR="009A2FAC" w:rsidRPr="003D355B" w:rsidRDefault="009A2FAC" w:rsidP="00EC1B3E">
            <w:pPr>
              <w:widowControl/>
              <w:adjustRightInd w:val="0"/>
              <w:snapToGrid w:val="0"/>
              <w:jc w:val="center"/>
              <w:rPr>
                <w:kern w:val="0"/>
                <w:sz w:val="24"/>
                <w:szCs w:val="24"/>
              </w:rPr>
            </w:pPr>
            <w:r w:rsidRPr="003D355B">
              <w:rPr>
                <w:kern w:val="0"/>
                <w:sz w:val="24"/>
                <w:szCs w:val="24"/>
              </w:rPr>
              <w:t>分值</w:t>
            </w:r>
          </w:p>
        </w:tc>
      </w:tr>
      <w:tr w:rsidR="009A2FAC" w:rsidRPr="00750AB2" w:rsidTr="00EC1B3E">
        <w:trPr>
          <w:trHeight w:val="780"/>
          <w:jc w:val="center"/>
        </w:trPr>
        <w:tc>
          <w:tcPr>
            <w:tcW w:w="663" w:type="dxa"/>
            <w:shd w:val="clear" w:color="auto" w:fill="auto"/>
            <w:noWrap/>
            <w:vAlign w:val="center"/>
            <w:hideMark/>
          </w:tcPr>
          <w:p w:rsidR="009A2FAC" w:rsidRPr="00750AB2" w:rsidRDefault="009A2FAC" w:rsidP="00EC1B3E">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A2FAC" w:rsidRPr="00750AB2" w:rsidRDefault="009A2FAC" w:rsidP="00EC1B3E">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583118" w:rsidRPr="00750AB2" w:rsidRDefault="00583118" w:rsidP="0058311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w:t>
            </w:r>
            <w:r w:rsidR="00486F5B">
              <w:rPr>
                <w:rFonts w:hint="eastAsia"/>
                <w:kern w:val="0"/>
                <w:sz w:val="24"/>
                <w:szCs w:val="24"/>
              </w:rPr>
              <w:t>1</w:t>
            </w:r>
            <w:r w:rsidRPr="00750AB2">
              <w:rPr>
                <w:kern w:val="0"/>
                <w:sz w:val="24"/>
                <w:szCs w:val="24"/>
              </w:rPr>
              <w:t>0</w:t>
            </w:r>
          </w:p>
          <w:p w:rsidR="009A2FAC" w:rsidRPr="00750AB2" w:rsidRDefault="00583118" w:rsidP="00583118">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9A2FAC" w:rsidRPr="00750AB2" w:rsidRDefault="00486F5B" w:rsidP="00EC1B3E">
            <w:pPr>
              <w:widowControl/>
              <w:adjustRightInd w:val="0"/>
              <w:snapToGrid w:val="0"/>
              <w:jc w:val="center"/>
              <w:rPr>
                <w:color w:val="000000"/>
                <w:kern w:val="0"/>
                <w:sz w:val="24"/>
                <w:szCs w:val="24"/>
              </w:rPr>
            </w:pPr>
            <w:r>
              <w:rPr>
                <w:rFonts w:hint="eastAsia"/>
                <w:color w:val="000000"/>
                <w:kern w:val="0"/>
                <w:sz w:val="24"/>
                <w:szCs w:val="24"/>
              </w:rPr>
              <w:t>1</w:t>
            </w:r>
            <w:r w:rsidR="009A2FAC" w:rsidRPr="00750AB2">
              <w:rPr>
                <w:color w:val="000000"/>
                <w:kern w:val="0"/>
                <w:sz w:val="24"/>
                <w:szCs w:val="24"/>
              </w:rPr>
              <w:t>0</w:t>
            </w:r>
          </w:p>
        </w:tc>
      </w:tr>
      <w:tr w:rsidR="009A2FAC" w:rsidRPr="00750AB2" w:rsidTr="00EC1B3E">
        <w:trPr>
          <w:trHeight w:val="245"/>
          <w:jc w:val="center"/>
        </w:trPr>
        <w:tc>
          <w:tcPr>
            <w:tcW w:w="9393" w:type="dxa"/>
            <w:gridSpan w:val="3"/>
            <w:shd w:val="clear" w:color="auto" w:fill="auto"/>
            <w:noWrap/>
            <w:vAlign w:val="center"/>
          </w:tcPr>
          <w:p w:rsidR="009A2FAC" w:rsidRPr="00750AB2" w:rsidRDefault="009A2FAC" w:rsidP="004B36AC">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4B36AC">
              <w:rPr>
                <w:rFonts w:hint="eastAsia"/>
                <w:color w:val="000000"/>
                <w:kern w:val="0"/>
                <w:sz w:val="24"/>
                <w:szCs w:val="24"/>
              </w:rPr>
              <w:t>20</w:t>
            </w:r>
            <w:r w:rsidRPr="00750AB2">
              <w:rPr>
                <w:color w:val="000000"/>
                <w:kern w:val="0"/>
                <w:sz w:val="24"/>
                <w:szCs w:val="24"/>
              </w:rPr>
              <w:t>分）</w:t>
            </w:r>
          </w:p>
        </w:tc>
        <w:tc>
          <w:tcPr>
            <w:tcW w:w="1143" w:type="dxa"/>
            <w:shd w:val="clear" w:color="auto" w:fill="auto"/>
            <w:vAlign w:val="center"/>
          </w:tcPr>
          <w:p w:rsidR="009A2FAC" w:rsidRPr="00750AB2" w:rsidRDefault="009A2FAC" w:rsidP="00EC1B3E">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EC1B3E">
        <w:trPr>
          <w:trHeight w:val="1050"/>
          <w:jc w:val="center"/>
        </w:trPr>
        <w:tc>
          <w:tcPr>
            <w:tcW w:w="663" w:type="dxa"/>
            <w:shd w:val="clear" w:color="auto" w:fill="auto"/>
            <w:noWrap/>
            <w:vAlign w:val="center"/>
          </w:tcPr>
          <w:p w:rsidR="009A2FAC" w:rsidRPr="003D355B" w:rsidRDefault="009A2FAC" w:rsidP="00EC1B3E">
            <w:pPr>
              <w:widowControl/>
              <w:adjustRightInd w:val="0"/>
              <w:snapToGrid w:val="0"/>
              <w:jc w:val="center"/>
              <w:rPr>
                <w:kern w:val="0"/>
                <w:sz w:val="24"/>
                <w:szCs w:val="24"/>
              </w:rPr>
            </w:pPr>
            <w:r w:rsidRPr="003D355B">
              <w:rPr>
                <w:kern w:val="0"/>
                <w:sz w:val="24"/>
                <w:szCs w:val="24"/>
              </w:rPr>
              <w:lastRenderedPageBreak/>
              <w:t>1</w:t>
            </w:r>
          </w:p>
        </w:tc>
        <w:tc>
          <w:tcPr>
            <w:tcW w:w="1419" w:type="dxa"/>
            <w:shd w:val="clear" w:color="auto" w:fill="auto"/>
            <w:vAlign w:val="center"/>
          </w:tcPr>
          <w:p w:rsidR="009A2FAC" w:rsidRPr="003D355B" w:rsidRDefault="009A2FAC" w:rsidP="00EC1B3E">
            <w:pPr>
              <w:widowControl/>
              <w:adjustRightInd w:val="0"/>
              <w:snapToGrid w:val="0"/>
              <w:jc w:val="center"/>
              <w:rPr>
                <w:kern w:val="0"/>
                <w:sz w:val="24"/>
                <w:szCs w:val="24"/>
              </w:rPr>
            </w:pPr>
            <w:r w:rsidRPr="003D355B">
              <w:rPr>
                <w:kern w:val="0"/>
                <w:sz w:val="24"/>
                <w:szCs w:val="24"/>
              </w:rPr>
              <w:t>投标人业绩</w:t>
            </w:r>
          </w:p>
        </w:tc>
        <w:tc>
          <w:tcPr>
            <w:tcW w:w="7311" w:type="dxa"/>
            <w:shd w:val="clear" w:color="auto" w:fill="auto"/>
            <w:vAlign w:val="center"/>
          </w:tcPr>
          <w:p w:rsidR="009A2FAC" w:rsidRPr="003D355B" w:rsidRDefault="009A2FAC" w:rsidP="00EC1B3E">
            <w:pPr>
              <w:widowControl/>
              <w:adjustRightInd w:val="0"/>
              <w:snapToGrid w:val="0"/>
              <w:rPr>
                <w:kern w:val="0"/>
                <w:sz w:val="24"/>
                <w:szCs w:val="24"/>
              </w:rPr>
            </w:pPr>
            <w:r w:rsidRPr="003D355B">
              <w:rPr>
                <w:kern w:val="0"/>
                <w:sz w:val="24"/>
                <w:szCs w:val="24"/>
              </w:rPr>
              <w:t>完全按照以下要求提供</w:t>
            </w:r>
            <w:r w:rsidRPr="003D355B">
              <w:rPr>
                <w:rFonts w:hint="eastAsia"/>
                <w:kern w:val="0"/>
                <w:sz w:val="24"/>
                <w:szCs w:val="24"/>
              </w:rPr>
              <w:t>投标人</w:t>
            </w:r>
            <w:r w:rsidRPr="003D355B">
              <w:rPr>
                <w:kern w:val="0"/>
                <w:sz w:val="24"/>
                <w:szCs w:val="24"/>
              </w:rPr>
              <w:t>曾实施</w:t>
            </w:r>
            <w:r w:rsidR="007547C7" w:rsidRPr="003D355B">
              <w:rPr>
                <w:kern w:val="0"/>
                <w:sz w:val="24"/>
                <w:szCs w:val="24"/>
              </w:rPr>
              <w:t>的</w:t>
            </w:r>
            <w:r w:rsidR="007547C7" w:rsidRPr="003D355B">
              <w:rPr>
                <w:rFonts w:hint="eastAsia"/>
                <w:kern w:val="0"/>
                <w:sz w:val="24"/>
                <w:szCs w:val="24"/>
              </w:rPr>
              <w:t>土地及地上附着物评估服务的</w:t>
            </w:r>
            <w:r w:rsidRPr="003D355B">
              <w:rPr>
                <w:rFonts w:hint="eastAsia"/>
                <w:kern w:val="0"/>
                <w:sz w:val="24"/>
                <w:szCs w:val="24"/>
              </w:rPr>
              <w:t>业绩</w:t>
            </w:r>
            <w:r w:rsidRPr="003D355B">
              <w:rPr>
                <w:kern w:val="0"/>
                <w:sz w:val="24"/>
                <w:szCs w:val="24"/>
              </w:rPr>
              <w:t>，提供的证明材料均不得遮挡涂黑，否则不予认定加分。</w:t>
            </w:r>
          </w:p>
          <w:p w:rsidR="009A2FAC" w:rsidRPr="003D355B" w:rsidRDefault="009A2FAC" w:rsidP="00EC1B3E">
            <w:pPr>
              <w:widowControl/>
              <w:adjustRightInd w:val="0"/>
              <w:snapToGrid w:val="0"/>
              <w:rPr>
                <w:kern w:val="0"/>
                <w:sz w:val="24"/>
                <w:szCs w:val="24"/>
              </w:rPr>
            </w:pPr>
            <w:r w:rsidRPr="003D355B">
              <w:rPr>
                <w:kern w:val="0"/>
                <w:sz w:val="24"/>
                <w:szCs w:val="24"/>
              </w:rPr>
              <w:t>合同</w:t>
            </w:r>
            <w:r w:rsidRPr="003D355B">
              <w:rPr>
                <w:rFonts w:hint="eastAsia"/>
                <w:kern w:val="0"/>
                <w:sz w:val="24"/>
                <w:szCs w:val="24"/>
              </w:rPr>
              <w:t>原件</w:t>
            </w:r>
            <w:r w:rsidRPr="003D355B">
              <w:rPr>
                <w:kern w:val="0"/>
                <w:sz w:val="24"/>
                <w:szCs w:val="24"/>
              </w:rPr>
              <w:t>扫描件。包括买卖双方名称及盖章、服务内容</w:t>
            </w:r>
            <w:r w:rsidRPr="003D355B">
              <w:rPr>
                <w:rFonts w:hint="eastAsia"/>
                <w:bCs/>
                <w:sz w:val="24"/>
              </w:rPr>
              <w:t>、合同签订日期</w:t>
            </w:r>
            <w:r w:rsidR="006D6CAE" w:rsidRPr="003D355B">
              <w:rPr>
                <w:rFonts w:hint="eastAsia"/>
                <w:bCs/>
                <w:sz w:val="24"/>
              </w:rPr>
              <w:t>（应为</w:t>
            </w:r>
            <w:r w:rsidR="006D6CAE" w:rsidRPr="003D355B">
              <w:rPr>
                <w:rFonts w:hint="eastAsia"/>
                <w:bCs/>
                <w:sz w:val="24"/>
              </w:rPr>
              <w:t>202</w:t>
            </w:r>
            <w:r w:rsidR="00717441" w:rsidRPr="003D355B">
              <w:rPr>
                <w:rFonts w:hint="eastAsia"/>
                <w:bCs/>
                <w:sz w:val="24"/>
              </w:rPr>
              <w:t>1</w:t>
            </w:r>
            <w:r w:rsidR="006D6CAE" w:rsidRPr="003D355B">
              <w:rPr>
                <w:rFonts w:hint="eastAsia"/>
                <w:bCs/>
                <w:sz w:val="24"/>
              </w:rPr>
              <w:t>年</w:t>
            </w:r>
            <w:r w:rsidR="006D6CAE" w:rsidRPr="003D355B">
              <w:rPr>
                <w:rFonts w:hint="eastAsia"/>
                <w:bCs/>
                <w:sz w:val="24"/>
              </w:rPr>
              <w:t>1</w:t>
            </w:r>
            <w:r w:rsidR="006D6CAE" w:rsidRPr="003D355B">
              <w:rPr>
                <w:rFonts w:hint="eastAsia"/>
                <w:bCs/>
                <w:sz w:val="24"/>
              </w:rPr>
              <w:t>月</w:t>
            </w:r>
            <w:r w:rsidR="006D6CAE" w:rsidRPr="003D355B">
              <w:rPr>
                <w:rFonts w:hint="eastAsia"/>
                <w:bCs/>
                <w:sz w:val="24"/>
              </w:rPr>
              <w:t>1</w:t>
            </w:r>
            <w:r w:rsidR="006D6CAE" w:rsidRPr="003D355B">
              <w:rPr>
                <w:rFonts w:hint="eastAsia"/>
                <w:bCs/>
                <w:sz w:val="24"/>
              </w:rPr>
              <w:t>日或以后）</w:t>
            </w:r>
            <w:r w:rsidRPr="003D355B">
              <w:rPr>
                <w:kern w:val="0"/>
                <w:sz w:val="24"/>
                <w:szCs w:val="24"/>
              </w:rPr>
              <w:t>。</w:t>
            </w:r>
          </w:p>
          <w:p w:rsidR="009A2FAC" w:rsidRPr="003D355B" w:rsidRDefault="009A2FAC" w:rsidP="00EC1B3E">
            <w:pPr>
              <w:widowControl/>
              <w:adjustRightInd w:val="0"/>
              <w:snapToGrid w:val="0"/>
              <w:rPr>
                <w:kern w:val="0"/>
                <w:sz w:val="24"/>
                <w:szCs w:val="24"/>
              </w:rPr>
            </w:pPr>
            <w:r w:rsidRPr="003D355B">
              <w:rPr>
                <w:kern w:val="0"/>
                <w:sz w:val="24"/>
                <w:szCs w:val="24"/>
              </w:rPr>
              <w:t>每个</w:t>
            </w:r>
            <w:r w:rsidRPr="003D355B">
              <w:rPr>
                <w:rFonts w:hint="eastAsia"/>
                <w:kern w:val="0"/>
                <w:sz w:val="24"/>
                <w:szCs w:val="24"/>
              </w:rPr>
              <w:t>业绩</w:t>
            </w:r>
            <w:r w:rsidRPr="003D355B">
              <w:rPr>
                <w:rFonts w:hint="eastAsia"/>
                <w:kern w:val="0"/>
                <w:sz w:val="24"/>
                <w:szCs w:val="24"/>
              </w:rPr>
              <w:t>2</w:t>
            </w:r>
            <w:r w:rsidRPr="003D355B">
              <w:rPr>
                <w:kern w:val="0"/>
                <w:sz w:val="24"/>
                <w:szCs w:val="24"/>
              </w:rPr>
              <w:t>分，最多</w:t>
            </w:r>
            <w:r w:rsidRPr="003D355B">
              <w:rPr>
                <w:rFonts w:hint="eastAsia"/>
                <w:kern w:val="0"/>
                <w:sz w:val="24"/>
                <w:szCs w:val="24"/>
              </w:rPr>
              <w:t>10</w:t>
            </w:r>
            <w:r w:rsidRPr="003D355B">
              <w:rPr>
                <w:kern w:val="0"/>
                <w:sz w:val="24"/>
                <w:szCs w:val="24"/>
              </w:rPr>
              <w:t>分</w:t>
            </w:r>
            <w:r w:rsidR="00127158" w:rsidRPr="003D355B">
              <w:rPr>
                <w:rFonts w:hint="eastAsia"/>
                <w:kern w:val="0"/>
                <w:sz w:val="24"/>
                <w:szCs w:val="24"/>
              </w:rPr>
              <w:t>。</w:t>
            </w:r>
          </w:p>
        </w:tc>
        <w:tc>
          <w:tcPr>
            <w:tcW w:w="1143" w:type="dxa"/>
            <w:shd w:val="clear" w:color="auto" w:fill="auto"/>
            <w:vAlign w:val="center"/>
          </w:tcPr>
          <w:p w:rsidR="009A2FAC" w:rsidRPr="00750AB2" w:rsidRDefault="009A2FAC" w:rsidP="00EC1B3E">
            <w:pPr>
              <w:widowControl/>
              <w:adjustRightInd w:val="0"/>
              <w:snapToGrid w:val="0"/>
              <w:jc w:val="center"/>
              <w:rPr>
                <w:color w:val="000000"/>
                <w:kern w:val="0"/>
                <w:sz w:val="24"/>
                <w:szCs w:val="24"/>
              </w:rPr>
            </w:pPr>
            <w:r>
              <w:rPr>
                <w:rFonts w:hint="eastAsia"/>
                <w:color w:val="000000"/>
                <w:kern w:val="0"/>
                <w:sz w:val="24"/>
                <w:szCs w:val="24"/>
              </w:rPr>
              <w:t>10</w:t>
            </w:r>
          </w:p>
        </w:tc>
      </w:tr>
      <w:tr w:rsidR="009A2FAC" w:rsidRPr="00750AB2" w:rsidTr="00EC1B3E">
        <w:trPr>
          <w:trHeight w:val="1050"/>
          <w:jc w:val="center"/>
        </w:trPr>
        <w:tc>
          <w:tcPr>
            <w:tcW w:w="663" w:type="dxa"/>
            <w:shd w:val="clear" w:color="auto" w:fill="auto"/>
            <w:noWrap/>
            <w:vAlign w:val="center"/>
          </w:tcPr>
          <w:p w:rsidR="009A2FAC" w:rsidRPr="003D355B" w:rsidRDefault="004B36AC" w:rsidP="00EC1B3E">
            <w:pPr>
              <w:widowControl/>
              <w:adjustRightInd w:val="0"/>
              <w:snapToGrid w:val="0"/>
              <w:jc w:val="center"/>
              <w:rPr>
                <w:kern w:val="0"/>
                <w:sz w:val="24"/>
                <w:szCs w:val="24"/>
              </w:rPr>
            </w:pPr>
            <w:r w:rsidRPr="003D355B">
              <w:rPr>
                <w:rFonts w:hint="eastAsia"/>
                <w:kern w:val="0"/>
                <w:sz w:val="24"/>
                <w:szCs w:val="24"/>
              </w:rPr>
              <w:t>2</w:t>
            </w:r>
          </w:p>
        </w:tc>
        <w:tc>
          <w:tcPr>
            <w:tcW w:w="1419" w:type="dxa"/>
            <w:shd w:val="clear" w:color="auto" w:fill="auto"/>
            <w:vAlign w:val="center"/>
          </w:tcPr>
          <w:p w:rsidR="009A2FAC" w:rsidRPr="003D355B" w:rsidRDefault="004B36AC" w:rsidP="004B36AC">
            <w:pPr>
              <w:widowControl/>
              <w:adjustRightInd w:val="0"/>
              <w:snapToGrid w:val="0"/>
              <w:jc w:val="center"/>
              <w:rPr>
                <w:kern w:val="0"/>
                <w:sz w:val="24"/>
                <w:szCs w:val="24"/>
              </w:rPr>
            </w:pPr>
            <w:r w:rsidRPr="003D355B">
              <w:rPr>
                <w:rFonts w:hint="eastAsia"/>
                <w:sz w:val="24"/>
              </w:rPr>
              <w:t>投入</w:t>
            </w:r>
            <w:r w:rsidR="009A2FAC" w:rsidRPr="003D355B">
              <w:rPr>
                <w:sz w:val="24"/>
              </w:rPr>
              <w:t>人员评价</w:t>
            </w:r>
          </w:p>
        </w:tc>
        <w:tc>
          <w:tcPr>
            <w:tcW w:w="7311" w:type="dxa"/>
            <w:shd w:val="clear" w:color="auto" w:fill="auto"/>
            <w:vAlign w:val="center"/>
          </w:tcPr>
          <w:p w:rsidR="0049389C" w:rsidRPr="003D355B" w:rsidRDefault="00A62579" w:rsidP="00C40BA3">
            <w:pPr>
              <w:widowControl/>
              <w:adjustRightInd w:val="0"/>
              <w:snapToGrid w:val="0"/>
              <w:spacing w:line="360" w:lineRule="exact"/>
              <w:rPr>
                <w:kern w:val="0"/>
                <w:sz w:val="24"/>
                <w:szCs w:val="24"/>
              </w:rPr>
            </w:pPr>
            <w:r w:rsidRPr="003D355B">
              <w:rPr>
                <w:rFonts w:hint="eastAsia"/>
                <w:kern w:val="0"/>
                <w:sz w:val="24"/>
                <w:szCs w:val="24"/>
              </w:rPr>
              <w:t>投</w:t>
            </w:r>
            <w:r w:rsidR="004B36AC" w:rsidRPr="003D355B">
              <w:rPr>
                <w:rFonts w:hint="eastAsia"/>
                <w:kern w:val="0"/>
                <w:sz w:val="24"/>
                <w:szCs w:val="24"/>
              </w:rPr>
              <w:t>入</w:t>
            </w:r>
            <w:r w:rsidR="00B112B1" w:rsidRPr="003D355B">
              <w:rPr>
                <w:rFonts w:hint="eastAsia"/>
                <w:kern w:val="0"/>
                <w:sz w:val="24"/>
                <w:szCs w:val="24"/>
              </w:rPr>
              <w:t>人员具备</w:t>
            </w:r>
            <w:r w:rsidR="004B36AC" w:rsidRPr="003D355B">
              <w:rPr>
                <w:rFonts w:hint="eastAsia"/>
                <w:kern w:val="0"/>
                <w:sz w:val="24"/>
                <w:szCs w:val="24"/>
              </w:rPr>
              <w:t>资产评估师</w:t>
            </w:r>
            <w:r w:rsidR="00B112B1" w:rsidRPr="003D355B">
              <w:rPr>
                <w:rFonts w:hint="eastAsia"/>
                <w:kern w:val="0"/>
                <w:sz w:val="24"/>
                <w:szCs w:val="24"/>
              </w:rPr>
              <w:t>资格，提供</w:t>
            </w:r>
            <w:r w:rsidR="00C40BA3" w:rsidRPr="003D355B">
              <w:rPr>
                <w:rFonts w:hint="eastAsia"/>
                <w:kern w:val="0"/>
                <w:sz w:val="24"/>
                <w:szCs w:val="24"/>
              </w:rPr>
              <w:t>中国资产评估协会正式执业会员证书</w:t>
            </w:r>
            <w:r w:rsidR="00417FE7" w:rsidRPr="003D355B">
              <w:rPr>
                <w:rFonts w:hint="eastAsia"/>
                <w:kern w:val="0"/>
                <w:sz w:val="24"/>
                <w:szCs w:val="24"/>
              </w:rPr>
              <w:t>扫描件</w:t>
            </w:r>
            <w:r w:rsidR="00C40BA3" w:rsidRPr="003D355B">
              <w:rPr>
                <w:rFonts w:hint="eastAsia"/>
                <w:kern w:val="0"/>
                <w:sz w:val="24"/>
                <w:szCs w:val="24"/>
              </w:rPr>
              <w:t>，证书中</w:t>
            </w:r>
            <w:r w:rsidR="00A767ED" w:rsidRPr="003D355B">
              <w:rPr>
                <w:rFonts w:hint="eastAsia"/>
                <w:kern w:val="0"/>
                <w:sz w:val="24"/>
                <w:szCs w:val="24"/>
              </w:rPr>
              <w:t>的</w:t>
            </w:r>
            <w:r w:rsidR="00C40BA3" w:rsidRPr="003D355B">
              <w:rPr>
                <w:rFonts w:hint="eastAsia"/>
                <w:kern w:val="0"/>
                <w:sz w:val="24"/>
                <w:szCs w:val="24"/>
              </w:rPr>
              <w:t>所在机构</w:t>
            </w:r>
            <w:r w:rsidR="00B45BB3" w:rsidRPr="003D355B">
              <w:rPr>
                <w:rFonts w:hint="eastAsia"/>
                <w:kern w:val="0"/>
                <w:sz w:val="24"/>
                <w:szCs w:val="24"/>
              </w:rPr>
              <w:t>名称应与投标人一致</w:t>
            </w:r>
            <w:r w:rsidR="00C40BA3" w:rsidRPr="003D355B">
              <w:rPr>
                <w:rFonts w:hint="eastAsia"/>
                <w:kern w:val="0"/>
                <w:sz w:val="24"/>
                <w:szCs w:val="24"/>
              </w:rPr>
              <w:t>且通过年检</w:t>
            </w:r>
            <w:r w:rsidR="00B45BB3" w:rsidRPr="003D355B">
              <w:rPr>
                <w:rFonts w:hint="eastAsia"/>
                <w:kern w:val="0"/>
                <w:sz w:val="24"/>
                <w:szCs w:val="24"/>
              </w:rPr>
              <w:t>，每提供</w:t>
            </w:r>
            <w:r w:rsidR="00B45BB3" w:rsidRPr="003D355B">
              <w:rPr>
                <w:rFonts w:hint="eastAsia"/>
                <w:kern w:val="0"/>
                <w:sz w:val="24"/>
                <w:szCs w:val="24"/>
              </w:rPr>
              <w:t>1</w:t>
            </w:r>
            <w:r w:rsidR="00B45BB3" w:rsidRPr="003D355B">
              <w:rPr>
                <w:rFonts w:hint="eastAsia"/>
                <w:kern w:val="0"/>
                <w:sz w:val="24"/>
                <w:szCs w:val="24"/>
              </w:rPr>
              <w:t>名有效的资产评估师得</w:t>
            </w:r>
            <w:r w:rsidR="00B45BB3" w:rsidRPr="003D355B">
              <w:rPr>
                <w:rFonts w:hint="eastAsia"/>
                <w:kern w:val="0"/>
                <w:sz w:val="24"/>
                <w:szCs w:val="24"/>
              </w:rPr>
              <w:t>1</w:t>
            </w:r>
            <w:r w:rsidR="00B45BB3" w:rsidRPr="003D355B">
              <w:rPr>
                <w:rFonts w:hint="eastAsia"/>
                <w:kern w:val="0"/>
                <w:sz w:val="24"/>
                <w:szCs w:val="24"/>
              </w:rPr>
              <w:t>分，最高</w:t>
            </w:r>
            <w:r w:rsidR="00B45BB3" w:rsidRPr="003D355B">
              <w:rPr>
                <w:rFonts w:hint="eastAsia"/>
                <w:kern w:val="0"/>
                <w:sz w:val="24"/>
                <w:szCs w:val="24"/>
              </w:rPr>
              <w:t>10</w:t>
            </w:r>
            <w:r w:rsidR="00B45BB3" w:rsidRPr="003D355B">
              <w:rPr>
                <w:rFonts w:hint="eastAsia"/>
                <w:kern w:val="0"/>
                <w:sz w:val="24"/>
                <w:szCs w:val="24"/>
              </w:rPr>
              <w:t>分。</w:t>
            </w:r>
          </w:p>
        </w:tc>
        <w:tc>
          <w:tcPr>
            <w:tcW w:w="1143" w:type="dxa"/>
            <w:shd w:val="clear" w:color="auto" w:fill="auto"/>
            <w:vAlign w:val="center"/>
          </w:tcPr>
          <w:p w:rsidR="009A2FAC" w:rsidRPr="00750AB2" w:rsidRDefault="00B112B1" w:rsidP="00EC1B3E">
            <w:pPr>
              <w:widowControl/>
              <w:adjustRightInd w:val="0"/>
              <w:snapToGrid w:val="0"/>
              <w:jc w:val="center"/>
              <w:rPr>
                <w:color w:val="000000"/>
                <w:kern w:val="0"/>
                <w:sz w:val="24"/>
                <w:szCs w:val="24"/>
              </w:rPr>
            </w:pPr>
            <w:r>
              <w:rPr>
                <w:rFonts w:hint="eastAsia"/>
                <w:color w:val="000000"/>
                <w:kern w:val="0"/>
                <w:sz w:val="24"/>
                <w:szCs w:val="24"/>
              </w:rPr>
              <w:t>10</w:t>
            </w:r>
          </w:p>
        </w:tc>
      </w:tr>
      <w:tr w:rsidR="009A2FAC" w:rsidRPr="00750AB2" w:rsidTr="00EC1B3E">
        <w:trPr>
          <w:trHeight w:val="60"/>
          <w:jc w:val="center"/>
        </w:trPr>
        <w:tc>
          <w:tcPr>
            <w:tcW w:w="9393" w:type="dxa"/>
            <w:gridSpan w:val="3"/>
            <w:shd w:val="clear" w:color="auto" w:fill="auto"/>
            <w:noWrap/>
            <w:vAlign w:val="center"/>
          </w:tcPr>
          <w:p w:rsidR="009A2FAC" w:rsidRPr="003D355B" w:rsidRDefault="009A2FAC" w:rsidP="004B36AC">
            <w:pPr>
              <w:widowControl/>
              <w:adjustRightInd w:val="0"/>
              <w:snapToGrid w:val="0"/>
              <w:jc w:val="center"/>
              <w:rPr>
                <w:kern w:val="0"/>
                <w:sz w:val="24"/>
                <w:szCs w:val="24"/>
              </w:rPr>
            </w:pPr>
            <w:r w:rsidRPr="003D355B">
              <w:rPr>
                <w:kern w:val="0"/>
                <w:sz w:val="24"/>
                <w:szCs w:val="24"/>
              </w:rPr>
              <w:t>第三部分</w:t>
            </w:r>
            <w:r w:rsidRPr="003D355B">
              <w:rPr>
                <w:kern w:val="0"/>
                <w:sz w:val="24"/>
                <w:szCs w:val="24"/>
              </w:rPr>
              <w:t xml:space="preserve"> </w:t>
            </w:r>
            <w:r w:rsidRPr="003D355B">
              <w:rPr>
                <w:kern w:val="0"/>
                <w:sz w:val="24"/>
                <w:szCs w:val="24"/>
              </w:rPr>
              <w:t>主观分（</w:t>
            </w:r>
            <w:r w:rsidR="004B36AC" w:rsidRPr="003D355B">
              <w:rPr>
                <w:rFonts w:hint="eastAsia"/>
                <w:kern w:val="0"/>
                <w:sz w:val="24"/>
                <w:szCs w:val="24"/>
              </w:rPr>
              <w:t>70</w:t>
            </w:r>
            <w:r w:rsidRPr="003D355B">
              <w:rPr>
                <w:kern w:val="0"/>
                <w:sz w:val="24"/>
                <w:szCs w:val="24"/>
              </w:rPr>
              <w:t>分）</w:t>
            </w:r>
          </w:p>
        </w:tc>
        <w:tc>
          <w:tcPr>
            <w:tcW w:w="1143" w:type="dxa"/>
            <w:shd w:val="clear" w:color="auto" w:fill="auto"/>
            <w:vAlign w:val="center"/>
          </w:tcPr>
          <w:p w:rsidR="009A2FAC" w:rsidRPr="00750AB2" w:rsidRDefault="009A2FAC" w:rsidP="00EC1B3E">
            <w:pPr>
              <w:widowControl/>
              <w:adjustRightInd w:val="0"/>
              <w:snapToGrid w:val="0"/>
              <w:jc w:val="center"/>
              <w:rPr>
                <w:color w:val="000000"/>
                <w:kern w:val="0"/>
                <w:sz w:val="24"/>
                <w:szCs w:val="24"/>
              </w:rPr>
            </w:pPr>
            <w:r w:rsidRPr="00750AB2">
              <w:rPr>
                <w:color w:val="000000"/>
                <w:kern w:val="0"/>
                <w:sz w:val="24"/>
                <w:szCs w:val="24"/>
              </w:rPr>
              <w:t>分值</w:t>
            </w:r>
          </w:p>
        </w:tc>
      </w:tr>
      <w:tr w:rsidR="009A2FAC" w:rsidRPr="00750AB2" w:rsidTr="00EC1B3E">
        <w:trPr>
          <w:trHeight w:val="274"/>
          <w:jc w:val="center"/>
        </w:trPr>
        <w:tc>
          <w:tcPr>
            <w:tcW w:w="663" w:type="dxa"/>
            <w:shd w:val="clear" w:color="auto" w:fill="auto"/>
            <w:noWrap/>
            <w:vAlign w:val="center"/>
          </w:tcPr>
          <w:p w:rsidR="009A2FAC" w:rsidRPr="003D355B" w:rsidRDefault="009A2FAC" w:rsidP="00EC1B3E">
            <w:pPr>
              <w:widowControl/>
              <w:adjustRightInd w:val="0"/>
              <w:snapToGrid w:val="0"/>
              <w:jc w:val="center"/>
              <w:rPr>
                <w:kern w:val="0"/>
                <w:sz w:val="24"/>
                <w:szCs w:val="24"/>
              </w:rPr>
            </w:pPr>
            <w:r w:rsidRPr="003D355B">
              <w:rPr>
                <w:kern w:val="0"/>
                <w:sz w:val="24"/>
                <w:szCs w:val="24"/>
              </w:rPr>
              <w:t>1</w:t>
            </w:r>
          </w:p>
        </w:tc>
        <w:tc>
          <w:tcPr>
            <w:tcW w:w="1419" w:type="dxa"/>
            <w:shd w:val="clear" w:color="auto" w:fill="auto"/>
            <w:vAlign w:val="center"/>
          </w:tcPr>
          <w:p w:rsidR="009A2FAC" w:rsidRPr="003D355B" w:rsidRDefault="009A2FAC" w:rsidP="00EC1B3E">
            <w:pPr>
              <w:widowControl/>
              <w:adjustRightInd w:val="0"/>
              <w:snapToGrid w:val="0"/>
              <w:jc w:val="center"/>
              <w:rPr>
                <w:kern w:val="0"/>
                <w:sz w:val="24"/>
                <w:szCs w:val="24"/>
              </w:rPr>
            </w:pPr>
            <w:r w:rsidRPr="003D355B">
              <w:rPr>
                <w:kern w:val="0"/>
                <w:sz w:val="24"/>
                <w:szCs w:val="24"/>
              </w:rPr>
              <w:t>人员、岗位配置方案评价</w:t>
            </w:r>
          </w:p>
        </w:tc>
        <w:tc>
          <w:tcPr>
            <w:tcW w:w="7311" w:type="dxa"/>
            <w:shd w:val="clear" w:color="auto" w:fill="auto"/>
            <w:vAlign w:val="center"/>
          </w:tcPr>
          <w:p w:rsidR="009A2FAC" w:rsidRPr="003D355B" w:rsidRDefault="009A2FAC" w:rsidP="00EC1B3E">
            <w:pPr>
              <w:widowControl/>
              <w:adjustRightInd w:val="0"/>
              <w:snapToGrid w:val="0"/>
              <w:rPr>
                <w:kern w:val="0"/>
                <w:sz w:val="24"/>
                <w:szCs w:val="24"/>
              </w:rPr>
            </w:pPr>
            <w:r w:rsidRPr="003D355B">
              <w:rPr>
                <w:rFonts w:hint="eastAsia"/>
                <w:kern w:val="0"/>
                <w:sz w:val="24"/>
                <w:szCs w:val="24"/>
              </w:rPr>
              <w:t>至少包含各岗位投入人员数量、各岗位内部人员安排配置方案</w:t>
            </w:r>
            <w:r w:rsidR="00417FE7" w:rsidRPr="003D355B">
              <w:rPr>
                <w:rFonts w:hint="eastAsia"/>
                <w:kern w:val="0"/>
                <w:sz w:val="24"/>
                <w:szCs w:val="24"/>
              </w:rPr>
              <w:t>。</w:t>
            </w:r>
          </w:p>
          <w:p w:rsidR="00B112B1" w:rsidRPr="003D355B" w:rsidRDefault="00B112B1" w:rsidP="00B112B1">
            <w:pPr>
              <w:widowControl/>
              <w:adjustRightInd w:val="0"/>
              <w:snapToGrid w:val="0"/>
              <w:rPr>
                <w:kern w:val="0"/>
                <w:sz w:val="24"/>
                <w:szCs w:val="24"/>
              </w:rPr>
            </w:pPr>
            <w:r w:rsidRPr="003D355B">
              <w:rPr>
                <w:rFonts w:hint="eastAsia"/>
                <w:kern w:val="0"/>
                <w:sz w:val="24"/>
                <w:szCs w:val="24"/>
              </w:rPr>
              <w:t>满足</w:t>
            </w:r>
            <w:r w:rsidRPr="003D355B">
              <w:rPr>
                <w:kern w:val="0"/>
                <w:sz w:val="24"/>
                <w:szCs w:val="24"/>
              </w:rPr>
              <w:t>磋商文件要求，无瑕疵：</w:t>
            </w:r>
            <w:r w:rsidR="0049389C" w:rsidRPr="003D355B">
              <w:rPr>
                <w:rFonts w:hint="eastAsia"/>
                <w:kern w:val="0"/>
                <w:sz w:val="24"/>
                <w:szCs w:val="24"/>
              </w:rPr>
              <w:t>10</w:t>
            </w:r>
            <w:r w:rsidRPr="003D355B">
              <w:rPr>
                <w:kern w:val="0"/>
                <w:sz w:val="24"/>
                <w:szCs w:val="24"/>
              </w:rPr>
              <w:t>分；</w:t>
            </w:r>
          </w:p>
          <w:p w:rsidR="00B112B1" w:rsidRPr="003D355B" w:rsidRDefault="00B112B1" w:rsidP="00B112B1">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1</w:t>
            </w:r>
            <w:r w:rsidRPr="003D355B">
              <w:rPr>
                <w:rFonts w:hint="eastAsia"/>
                <w:kern w:val="0"/>
                <w:sz w:val="24"/>
                <w:szCs w:val="24"/>
              </w:rPr>
              <w:t>处瑕疵</w:t>
            </w:r>
            <w:r w:rsidRPr="003D355B">
              <w:rPr>
                <w:kern w:val="0"/>
                <w:sz w:val="24"/>
                <w:szCs w:val="24"/>
              </w:rPr>
              <w:t>：</w:t>
            </w:r>
            <w:r w:rsidR="0049389C" w:rsidRPr="003D355B">
              <w:rPr>
                <w:rFonts w:hint="eastAsia"/>
                <w:kern w:val="0"/>
                <w:sz w:val="24"/>
                <w:szCs w:val="24"/>
              </w:rPr>
              <w:t>7.5</w:t>
            </w:r>
            <w:r w:rsidRPr="003D355B">
              <w:rPr>
                <w:kern w:val="0"/>
                <w:sz w:val="24"/>
                <w:szCs w:val="24"/>
              </w:rPr>
              <w:t>分；</w:t>
            </w:r>
          </w:p>
          <w:p w:rsidR="00B112B1" w:rsidRPr="003D355B" w:rsidRDefault="00B112B1" w:rsidP="00B112B1">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2</w:t>
            </w:r>
            <w:r w:rsidRPr="003D355B">
              <w:rPr>
                <w:rFonts w:hint="eastAsia"/>
                <w:kern w:val="0"/>
                <w:sz w:val="24"/>
                <w:szCs w:val="24"/>
              </w:rPr>
              <w:t>处瑕疵</w:t>
            </w:r>
            <w:r w:rsidRPr="003D355B">
              <w:rPr>
                <w:kern w:val="0"/>
                <w:sz w:val="24"/>
                <w:szCs w:val="24"/>
              </w:rPr>
              <w:t>：</w:t>
            </w:r>
            <w:r w:rsidR="0049389C" w:rsidRPr="003D355B">
              <w:rPr>
                <w:rFonts w:hint="eastAsia"/>
                <w:kern w:val="0"/>
                <w:sz w:val="24"/>
                <w:szCs w:val="24"/>
              </w:rPr>
              <w:t>5</w:t>
            </w:r>
            <w:r w:rsidRPr="003D355B">
              <w:rPr>
                <w:kern w:val="0"/>
                <w:sz w:val="24"/>
                <w:szCs w:val="24"/>
              </w:rPr>
              <w:t>分；</w:t>
            </w:r>
          </w:p>
          <w:p w:rsidR="00B112B1" w:rsidRPr="003D355B" w:rsidRDefault="00B112B1" w:rsidP="00B112B1">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3</w:t>
            </w:r>
            <w:r w:rsidRPr="003D355B">
              <w:rPr>
                <w:rFonts w:hint="eastAsia"/>
                <w:kern w:val="0"/>
                <w:sz w:val="24"/>
                <w:szCs w:val="24"/>
              </w:rPr>
              <w:t>处瑕疵</w:t>
            </w:r>
            <w:r w:rsidRPr="003D355B">
              <w:rPr>
                <w:kern w:val="0"/>
                <w:sz w:val="24"/>
                <w:szCs w:val="24"/>
              </w:rPr>
              <w:t>：</w:t>
            </w:r>
            <w:r w:rsidR="0049389C" w:rsidRPr="003D355B">
              <w:rPr>
                <w:rFonts w:hint="eastAsia"/>
                <w:kern w:val="0"/>
                <w:sz w:val="24"/>
                <w:szCs w:val="24"/>
              </w:rPr>
              <w:t>2.5</w:t>
            </w:r>
            <w:r w:rsidRPr="003D355B">
              <w:rPr>
                <w:kern w:val="0"/>
                <w:sz w:val="24"/>
                <w:szCs w:val="24"/>
              </w:rPr>
              <w:t>分；</w:t>
            </w:r>
          </w:p>
          <w:p w:rsidR="009A2FAC" w:rsidRPr="003D355B" w:rsidRDefault="00B112B1" w:rsidP="00B112B1">
            <w:pPr>
              <w:widowControl/>
              <w:adjustRightInd w:val="0"/>
              <w:snapToGrid w:val="0"/>
              <w:rPr>
                <w:kern w:val="0"/>
                <w:sz w:val="24"/>
                <w:szCs w:val="24"/>
              </w:rPr>
            </w:pPr>
            <w:r w:rsidRPr="003D355B">
              <w:rPr>
                <w:kern w:val="0"/>
                <w:sz w:val="24"/>
                <w:szCs w:val="24"/>
              </w:rPr>
              <w:t>未提供方案或不满足磋商文件要求或内容存在</w:t>
            </w:r>
            <w:r w:rsidRPr="003D355B">
              <w:rPr>
                <w:rFonts w:hint="eastAsia"/>
                <w:kern w:val="0"/>
                <w:sz w:val="24"/>
                <w:szCs w:val="24"/>
              </w:rPr>
              <w:t>4</w:t>
            </w:r>
            <w:r w:rsidRPr="003D355B">
              <w:rPr>
                <w:rFonts w:hint="eastAsia"/>
                <w:kern w:val="0"/>
                <w:sz w:val="24"/>
                <w:szCs w:val="24"/>
              </w:rPr>
              <w:t>处及以上瑕疵</w:t>
            </w:r>
            <w:r w:rsidRPr="003D355B">
              <w:rPr>
                <w:kern w:val="0"/>
                <w:sz w:val="24"/>
                <w:szCs w:val="24"/>
              </w:rPr>
              <w:t>：</w:t>
            </w:r>
            <w:r w:rsidRPr="003D355B">
              <w:rPr>
                <w:kern w:val="0"/>
                <w:sz w:val="24"/>
                <w:szCs w:val="24"/>
              </w:rPr>
              <w:t>0</w:t>
            </w:r>
            <w:r w:rsidRPr="003D355B">
              <w:rPr>
                <w:kern w:val="0"/>
                <w:sz w:val="24"/>
                <w:szCs w:val="24"/>
              </w:rPr>
              <w:t>分</w:t>
            </w:r>
            <w:r w:rsidR="009A2FAC" w:rsidRPr="003D355B">
              <w:rPr>
                <w:kern w:val="0"/>
                <w:sz w:val="24"/>
                <w:szCs w:val="24"/>
              </w:rPr>
              <w:t>；</w:t>
            </w:r>
          </w:p>
          <w:p w:rsidR="009A2FAC" w:rsidRPr="003D355B" w:rsidRDefault="009A2FAC" w:rsidP="00EC1B3E">
            <w:pPr>
              <w:widowControl/>
              <w:adjustRightInd w:val="0"/>
              <w:snapToGrid w:val="0"/>
              <w:rPr>
                <w:kern w:val="0"/>
                <w:sz w:val="24"/>
                <w:szCs w:val="24"/>
              </w:rPr>
            </w:pPr>
            <w:r w:rsidRPr="003D355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4B36AC" w:rsidP="00EC1B3E">
            <w:pPr>
              <w:widowControl/>
              <w:adjustRightInd w:val="0"/>
              <w:snapToGrid w:val="0"/>
              <w:jc w:val="center"/>
              <w:rPr>
                <w:color w:val="000000"/>
                <w:kern w:val="0"/>
                <w:sz w:val="24"/>
                <w:szCs w:val="24"/>
              </w:rPr>
            </w:pPr>
            <w:r>
              <w:rPr>
                <w:rFonts w:hint="eastAsia"/>
                <w:color w:val="000000"/>
                <w:kern w:val="0"/>
                <w:sz w:val="24"/>
                <w:szCs w:val="24"/>
              </w:rPr>
              <w:t>10</w:t>
            </w:r>
          </w:p>
        </w:tc>
      </w:tr>
      <w:tr w:rsidR="009A2FAC" w:rsidRPr="00750AB2" w:rsidTr="00EC1B3E">
        <w:trPr>
          <w:trHeight w:val="274"/>
          <w:jc w:val="center"/>
        </w:trPr>
        <w:tc>
          <w:tcPr>
            <w:tcW w:w="663" w:type="dxa"/>
            <w:shd w:val="clear" w:color="auto" w:fill="auto"/>
            <w:noWrap/>
            <w:vAlign w:val="center"/>
          </w:tcPr>
          <w:p w:rsidR="009A2FAC" w:rsidRPr="003D355B" w:rsidRDefault="009A2FAC" w:rsidP="00EC1B3E">
            <w:pPr>
              <w:widowControl/>
              <w:adjustRightInd w:val="0"/>
              <w:snapToGrid w:val="0"/>
              <w:jc w:val="center"/>
              <w:rPr>
                <w:kern w:val="0"/>
                <w:sz w:val="24"/>
                <w:szCs w:val="24"/>
              </w:rPr>
            </w:pPr>
            <w:r w:rsidRPr="003D355B">
              <w:rPr>
                <w:kern w:val="0"/>
                <w:sz w:val="24"/>
                <w:szCs w:val="24"/>
              </w:rPr>
              <w:t>2</w:t>
            </w:r>
          </w:p>
        </w:tc>
        <w:tc>
          <w:tcPr>
            <w:tcW w:w="1419" w:type="dxa"/>
            <w:shd w:val="clear" w:color="auto" w:fill="auto"/>
            <w:vAlign w:val="center"/>
          </w:tcPr>
          <w:p w:rsidR="009A2FAC" w:rsidRPr="003D355B" w:rsidRDefault="009A2FAC" w:rsidP="00EC1B3E">
            <w:pPr>
              <w:widowControl/>
              <w:adjustRightInd w:val="0"/>
              <w:snapToGrid w:val="0"/>
              <w:jc w:val="center"/>
              <w:rPr>
                <w:kern w:val="0"/>
                <w:sz w:val="24"/>
                <w:szCs w:val="24"/>
              </w:rPr>
            </w:pPr>
            <w:r w:rsidRPr="003D355B">
              <w:rPr>
                <w:rFonts w:hint="eastAsia"/>
                <w:sz w:val="24"/>
              </w:rPr>
              <w:t>针对本项目特点的专业化</w:t>
            </w:r>
            <w:r w:rsidR="000102DA" w:rsidRPr="003D355B">
              <w:rPr>
                <w:rFonts w:hint="eastAsia"/>
                <w:sz w:val="24"/>
              </w:rPr>
              <w:t>服务</w:t>
            </w:r>
            <w:r w:rsidRPr="003D355B">
              <w:rPr>
                <w:rFonts w:hint="eastAsia"/>
                <w:sz w:val="24"/>
              </w:rPr>
              <w:t>方案评价</w:t>
            </w:r>
          </w:p>
        </w:tc>
        <w:tc>
          <w:tcPr>
            <w:tcW w:w="7311" w:type="dxa"/>
            <w:shd w:val="clear" w:color="auto" w:fill="auto"/>
            <w:vAlign w:val="center"/>
          </w:tcPr>
          <w:p w:rsidR="009A2FAC" w:rsidRPr="003D355B" w:rsidRDefault="009A2FAC" w:rsidP="00EC1B3E">
            <w:pPr>
              <w:widowControl/>
              <w:adjustRightInd w:val="0"/>
              <w:snapToGrid w:val="0"/>
              <w:rPr>
                <w:kern w:val="0"/>
                <w:sz w:val="24"/>
                <w:szCs w:val="24"/>
              </w:rPr>
            </w:pPr>
            <w:r w:rsidRPr="003D355B">
              <w:rPr>
                <w:rFonts w:hint="eastAsia"/>
                <w:kern w:val="0"/>
                <w:sz w:val="24"/>
                <w:szCs w:val="24"/>
              </w:rPr>
              <w:t>至少</w:t>
            </w:r>
            <w:r w:rsidRPr="003D355B">
              <w:rPr>
                <w:kern w:val="0"/>
                <w:sz w:val="24"/>
                <w:szCs w:val="24"/>
              </w:rPr>
              <w:t>包含针对本项目的</w:t>
            </w:r>
            <w:r w:rsidR="00417FE7" w:rsidRPr="003D355B">
              <w:rPr>
                <w:rFonts w:hint="eastAsia"/>
                <w:kern w:val="0"/>
                <w:sz w:val="24"/>
                <w:szCs w:val="24"/>
              </w:rPr>
              <w:t>土地及其</w:t>
            </w:r>
            <w:proofErr w:type="gramStart"/>
            <w:r w:rsidR="00417FE7" w:rsidRPr="003D355B">
              <w:rPr>
                <w:rFonts w:hint="eastAsia"/>
                <w:kern w:val="0"/>
                <w:sz w:val="24"/>
                <w:szCs w:val="24"/>
              </w:rPr>
              <w:t>地上物</w:t>
            </w:r>
            <w:proofErr w:type="gramEnd"/>
            <w:r w:rsidR="00417FE7" w:rsidRPr="003D355B">
              <w:rPr>
                <w:rFonts w:hint="eastAsia"/>
                <w:kern w:val="0"/>
                <w:sz w:val="24"/>
                <w:szCs w:val="24"/>
              </w:rPr>
              <w:t>清查、评定估算、评估汇总撰写评估报告等工作的</w:t>
            </w:r>
            <w:r w:rsidRPr="003D355B">
              <w:rPr>
                <w:kern w:val="0"/>
                <w:sz w:val="24"/>
                <w:szCs w:val="24"/>
              </w:rPr>
              <w:t>方案</w:t>
            </w:r>
            <w:r w:rsidR="00417FE7" w:rsidRPr="003D355B">
              <w:rPr>
                <w:rFonts w:hint="eastAsia"/>
                <w:kern w:val="0"/>
                <w:sz w:val="24"/>
                <w:szCs w:val="24"/>
              </w:rPr>
              <w:t>。</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满足</w:t>
            </w:r>
            <w:r w:rsidRPr="003D355B">
              <w:rPr>
                <w:kern w:val="0"/>
                <w:sz w:val="24"/>
                <w:szCs w:val="24"/>
              </w:rPr>
              <w:t>磋商文件要求，无瑕疵：</w:t>
            </w:r>
            <w:r w:rsidRPr="003D355B">
              <w:rPr>
                <w:rFonts w:hint="eastAsia"/>
                <w:kern w:val="0"/>
                <w:sz w:val="24"/>
                <w:szCs w:val="24"/>
              </w:rPr>
              <w:t>10</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1</w:t>
            </w:r>
            <w:r w:rsidRPr="003D355B">
              <w:rPr>
                <w:rFonts w:hint="eastAsia"/>
                <w:kern w:val="0"/>
                <w:sz w:val="24"/>
                <w:szCs w:val="24"/>
              </w:rPr>
              <w:t>处瑕疵</w:t>
            </w:r>
            <w:r w:rsidRPr="003D355B">
              <w:rPr>
                <w:kern w:val="0"/>
                <w:sz w:val="24"/>
                <w:szCs w:val="24"/>
              </w:rPr>
              <w:t>：</w:t>
            </w:r>
            <w:r w:rsidRPr="003D355B">
              <w:rPr>
                <w:rFonts w:hint="eastAsia"/>
                <w:kern w:val="0"/>
                <w:sz w:val="24"/>
                <w:szCs w:val="24"/>
              </w:rPr>
              <w:t>7.5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2</w:t>
            </w:r>
            <w:r w:rsidRPr="003D355B">
              <w:rPr>
                <w:rFonts w:hint="eastAsia"/>
                <w:kern w:val="0"/>
                <w:sz w:val="24"/>
                <w:szCs w:val="24"/>
              </w:rPr>
              <w:t>处瑕疵</w:t>
            </w:r>
            <w:r w:rsidRPr="003D355B">
              <w:rPr>
                <w:kern w:val="0"/>
                <w:sz w:val="24"/>
                <w:szCs w:val="24"/>
              </w:rPr>
              <w:t>：</w:t>
            </w:r>
            <w:r w:rsidRPr="003D355B">
              <w:rPr>
                <w:rFonts w:hint="eastAsia"/>
                <w:kern w:val="0"/>
                <w:sz w:val="24"/>
                <w:szCs w:val="24"/>
              </w:rPr>
              <w:t>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3</w:t>
            </w:r>
            <w:r w:rsidRPr="003D355B">
              <w:rPr>
                <w:rFonts w:hint="eastAsia"/>
                <w:kern w:val="0"/>
                <w:sz w:val="24"/>
                <w:szCs w:val="24"/>
              </w:rPr>
              <w:t>处瑕疵</w:t>
            </w:r>
            <w:r w:rsidRPr="003D355B">
              <w:rPr>
                <w:kern w:val="0"/>
                <w:sz w:val="24"/>
                <w:szCs w:val="24"/>
              </w:rPr>
              <w:t>：</w:t>
            </w:r>
            <w:r w:rsidRPr="003D355B">
              <w:rPr>
                <w:rFonts w:hint="eastAsia"/>
                <w:kern w:val="0"/>
                <w:sz w:val="24"/>
                <w:szCs w:val="24"/>
              </w:rPr>
              <w:t>2.5</w:t>
            </w:r>
            <w:r w:rsidRPr="003D355B">
              <w:rPr>
                <w:kern w:val="0"/>
                <w:sz w:val="24"/>
                <w:szCs w:val="24"/>
              </w:rPr>
              <w:t>分；</w:t>
            </w:r>
          </w:p>
          <w:p w:rsidR="009A2FAC" w:rsidRPr="003D355B" w:rsidRDefault="00B112B1" w:rsidP="00B112B1">
            <w:pPr>
              <w:widowControl/>
              <w:adjustRightInd w:val="0"/>
              <w:snapToGrid w:val="0"/>
              <w:rPr>
                <w:kern w:val="0"/>
                <w:sz w:val="24"/>
                <w:szCs w:val="24"/>
              </w:rPr>
            </w:pPr>
            <w:r w:rsidRPr="003D355B">
              <w:rPr>
                <w:kern w:val="0"/>
                <w:sz w:val="24"/>
                <w:szCs w:val="24"/>
              </w:rPr>
              <w:t>未提供方案或不满足磋商文件要求或内容存在</w:t>
            </w:r>
            <w:r w:rsidRPr="003D355B">
              <w:rPr>
                <w:rFonts w:hint="eastAsia"/>
                <w:kern w:val="0"/>
                <w:sz w:val="24"/>
                <w:szCs w:val="24"/>
              </w:rPr>
              <w:t>4</w:t>
            </w:r>
            <w:r w:rsidRPr="003D355B">
              <w:rPr>
                <w:rFonts w:hint="eastAsia"/>
                <w:kern w:val="0"/>
                <w:sz w:val="24"/>
                <w:szCs w:val="24"/>
              </w:rPr>
              <w:t>处及以上瑕疵</w:t>
            </w:r>
            <w:r w:rsidRPr="003D355B">
              <w:rPr>
                <w:kern w:val="0"/>
                <w:sz w:val="24"/>
                <w:szCs w:val="24"/>
              </w:rPr>
              <w:t>：</w:t>
            </w:r>
            <w:r w:rsidRPr="003D355B">
              <w:rPr>
                <w:kern w:val="0"/>
                <w:sz w:val="24"/>
                <w:szCs w:val="24"/>
              </w:rPr>
              <w:t>0</w:t>
            </w:r>
            <w:r w:rsidRPr="003D355B">
              <w:rPr>
                <w:kern w:val="0"/>
                <w:sz w:val="24"/>
                <w:szCs w:val="24"/>
              </w:rPr>
              <w:t>分</w:t>
            </w:r>
            <w:r w:rsidR="009A2FAC" w:rsidRPr="003D355B">
              <w:rPr>
                <w:kern w:val="0"/>
                <w:sz w:val="24"/>
                <w:szCs w:val="24"/>
              </w:rPr>
              <w:t>；</w:t>
            </w:r>
          </w:p>
          <w:p w:rsidR="009A2FAC" w:rsidRPr="003D355B" w:rsidRDefault="009A2FAC" w:rsidP="00EC1B3E">
            <w:pPr>
              <w:widowControl/>
              <w:adjustRightInd w:val="0"/>
              <w:snapToGrid w:val="0"/>
              <w:rPr>
                <w:kern w:val="0"/>
                <w:sz w:val="24"/>
                <w:szCs w:val="24"/>
              </w:rPr>
            </w:pPr>
            <w:r w:rsidRPr="003D355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4B36AC" w:rsidP="00EC1B3E">
            <w:pPr>
              <w:widowControl/>
              <w:adjustRightInd w:val="0"/>
              <w:snapToGrid w:val="0"/>
              <w:jc w:val="center"/>
              <w:rPr>
                <w:color w:val="000000"/>
                <w:kern w:val="0"/>
                <w:sz w:val="24"/>
                <w:szCs w:val="24"/>
              </w:rPr>
            </w:pPr>
            <w:r>
              <w:rPr>
                <w:rFonts w:hint="eastAsia"/>
                <w:color w:val="000000"/>
                <w:kern w:val="0"/>
                <w:sz w:val="24"/>
                <w:szCs w:val="24"/>
              </w:rPr>
              <w:t>10</w:t>
            </w:r>
          </w:p>
        </w:tc>
      </w:tr>
      <w:tr w:rsidR="009A2FAC" w:rsidRPr="00750AB2" w:rsidTr="00EC1B3E">
        <w:trPr>
          <w:trHeight w:val="416"/>
          <w:jc w:val="center"/>
        </w:trPr>
        <w:tc>
          <w:tcPr>
            <w:tcW w:w="663" w:type="dxa"/>
            <w:shd w:val="clear" w:color="auto" w:fill="auto"/>
            <w:noWrap/>
            <w:vAlign w:val="center"/>
          </w:tcPr>
          <w:p w:rsidR="009A2FAC" w:rsidRPr="003D355B" w:rsidRDefault="009A2FAC" w:rsidP="00EC1B3E">
            <w:pPr>
              <w:widowControl/>
              <w:adjustRightInd w:val="0"/>
              <w:snapToGrid w:val="0"/>
              <w:jc w:val="center"/>
              <w:rPr>
                <w:kern w:val="0"/>
                <w:sz w:val="24"/>
                <w:szCs w:val="24"/>
              </w:rPr>
            </w:pPr>
            <w:r w:rsidRPr="003D355B">
              <w:rPr>
                <w:kern w:val="0"/>
                <w:sz w:val="24"/>
                <w:szCs w:val="24"/>
              </w:rPr>
              <w:t>3</w:t>
            </w:r>
          </w:p>
        </w:tc>
        <w:tc>
          <w:tcPr>
            <w:tcW w:w="1419" w:type="dxa"/>
            <w:shd w:val="clear" w:color="auto" w:fill="auto"/>
            <w:vAlign w:val="center"/>
          </w:tcPr>
          <w:p w:rsidR="009A2FAC" w:rsidRPr="003D355B" w:rsidRDefault="004B36AC" w:rsidP="00EC1B3E">
            <w:pPr>
              <w:widowControl/>
              <w:adjustRightInd w:val="0"/>
              <w:snapToGrid w:val="0"/>
              <w:jc w:val="center"/>
              <w:rPr>
                <w:kern w:val="0"/>
                <w:sz w:val="24"/>
                <w:szCs w:val="24"/>
              </w:rPr>
            </w:pPr>
            <w:r w:rsidRPr="003D355B">
              <w:rPr>
                <w:rFonts w:hint="eastAsia"/>
                <w:sz w:val="24"/>
              </w:rPr>
              <w:t>人员培训方案评价</w:t>
            </w:r>
          </w:p>
        </w:tc>
        <w:tc>
          <w:tcPr>
            <w:tcW w:w="7311" w:type="dxa"/>
            <w:shd w:val="clear" w:color="auto" w:fill="auto"/>
            <w:vAlign w:val="center"/>
          </w:tcPr>
          <w:p w:rsidR="009A2FAC" w:rsidRPr="003D355B" w:rsidRDefault="009A2FAC" w:rsidP="00EC1B3E">
            <w:pPr>
              <w:widowControl/>
              <w:adjustRightInd w:val="0"/>
              <w:snapToGrid w:val="0"/>
              <w:rPr>
                <w:kern w:val="0"/>
                <w:sz w:val="24"/>
                <w:szCs w:val="24"/>
              </w:rPr>
            </w:pPr>
            <w:r w:rsidRPr="003D355B">
              <w:rPr>
                <w:rFonts w:hint="eastAsia"/>
                <w:kern w:val="0"/>
                <w:sz w:val="24"/>
                <w:szCs w:val="24"/>
              </w:rPr>
              <w:t>至少包含针对本项目</w:t>
            </w:r>
            <w:r w:rsidR="004B36AC" w:rsidRPr="003D355B">
              <w:rPr>
                <w:rFonts w:hint="eastAsia"/>
                <w:kern w:val="0"/>
                <w:sz w:val="24"/>
                <w:szCs w:val="24"/>
              </w:rPr>
              <w:t>清点方式方法、安全注意事项、统计标准等内容的培训</w:t>
            </w:r>
            <w:r w:rsidRPr="003D355B">
              <w:rPr>
                <w:rFonts w:hint="eastAsia"/>
                <w:kern w:val="0"/>
                <w:sz w:val="24"/>
                <w:szCs w:val="24"/>
              </w:rPr>
              <w:t>方案</w:t>
            </w:r>
            <w:r w:rsidR="00417FE7" w:rsidRPr="003D355B">
              <w:rPr>
                <w:rFonts w:hint="eastAsia"/>
                <w:kern w:val="0"/>
                <w:sz w:val="24"/>
                <w:szCs w:val="24"/>
              </w:rPr>
              <w:t>。</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满足</w:t>
            </w:r>
            <w:r w:rsidRPr="003D355B">
              <w:rPr>
                <w:kern w:val="0"/>
                <w:sz w:val="24"/>
                <w:szCs w:val="24"/>
              </w:rPr>
              <w:t>磋商文件要求，无瑕疵：</w:t>
            </w:r>
            <w:r w:rsidRPr="003D355B">
              <w:rPr>
                <w:rFonts w:hint="eastAsia"/>
                <w:kern w:val="0"/>
                <w:sz w:val="24"/>
                <w:szCs w:val="24"/>
              </w:rPr>
              <w:t>10</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1</w:t>
            </w:r>
            <w:r w:rsidRPr="003D355B">
              <w:rPr>
                <w:rFonts w:hint="eastAsia"/>
                <w:kern w:val="0"/>
                <w:sz w:val="24"/>
                <w:szCs w:val="24"/>
              </w:rPr>
              <w:t>处瑕疵</w:t>
            </w:r>
            <w:r w:rsidRPr="003D355B">
              <w:rPr>
                <w:kern w:val="0"/>
                <w:sz w:val="24"/>
                <w:szCs w:val="24"/>
              </w:rPr>
              <w:t>：</w:t>
            </w:r>
            <w:r w:rsidRPr="003D355B">
              <w:rPr>
                <w:rFonts w:hint="eastAsia"/>
                <w:kern w:val="0"/>
                <w:sz w:val="24"/>
                <w:szCs w:val="24"/>
              </w:rPr>
              <w:t>7.5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2</w:t>
            </w:r>
            <w:r w:rsidRPr="003D355B">
              <w:rPr>
                <w:rFonts w:hint="eastAsia"/>
                <w:kern w:val="0"/>
                <w:sz w:val="24"/>
                <w:szCs w:val="24"/>
              </w:rPr>
              <w:t>处瑕疵</w:t>
            </w:r>
            <w:r w:rsidRPr="003D355B">
              <w:rPr>
                <w:kern w:val="0"/>
                <w:sz w:val="24"/>
                <w:szCs w:val="24"/>
              </w:rPr>
              <w:t>：</w:t>
            </w:r>
            <w:r w:rsidRPr="003D355B">
              <w:rPr>
                <w:rFonts w:hint="eastAsia"/>
                <w:kern w:val="0"/>
                <w:sz w:val="24"/>
                <w:szCs w:val="24"/>
              </w:rPr>
              <w:t>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3</w:t>
            </w:r>
            <w:r w:rsidRPr="003D355B">
              <w:rPr>
                <w:rFonts w:hint="eastAsia"/>
                <w:kern w:val="0"/>
                <w:sz w:val="24"/>
                <w:szCs w:val="24"/>
              </w:rPr>
              <w:t>处瑕疵</w:t>
            </w:r>
            <w:r w:rsidRPr="003D355B">
              <w:rPr>
                <w:kern w:val="0"/>
                <w:sz w:val="24"/>
                <w:szCs w:val="24"/>
              </w:rPr>
              <w:t>：</w:t>
            </w:r>
            <w:r w:rsidRPr="003D355B">
              <w:rPr>
                <w:rFonts w:hint="eastAsia"/>
                <w:kern w:val="0"/>
                <w:sz w:val="24"/>
                <w:szCs w:val="24"/>
              </w:rPr>
              <w:t>2.5</w:t>
            </w:r>
            <w:r w:rsidRPr="003D355B">
              <w:rPr>
                <w:kern w:val="0"/>
                <w:sz w:val="24"/>
                <w:szCs w:val="24"/>
              </w:rPr>
              <w:t>分；</w:t>
            </w:r>
          </w:p>
          <w:p w:rsidR="009A2FAC" w:rsidRPr="003D355B" w:rsidRDefault="004B36AC" w:rsidP="004B36AC">
            <w:pPr>
              <w:widowControl/>
              <w:adjustRightInd w:val="0"/>
              <w:snapToGrid w:val="0"/>
              <w:rPr>
                <w:kern w:val="0"/>
                <w:sz w:val="24"/>
                <w:szCs w:val="24"/>
              </w:rPr>
            </w:pPr>
            <w:r w:rsidRPr="003D355B">
              <w:rPr>
                <w:kern w:val="0"/>
                <w:sz w:val="24"/>
                <w:szCs w:val="24"/>
              </w:rPr>
              <w:t>未提供方案或不满足磋商文件要求或内容存在</w:t>
            </w:r>
            <w:r w:rsidRPr="003D355B">
              <w:rPr>
                <w:rFonts w:hint="eastAsia"/>
                <w:kern w:val="0"/>
                <w:sz w:val="24"/>
                <w:szCs w:val="24"/>
              </w:rPr>
              <w:t>4</w:t>
            </w:r>
            <w:r w:rsidRPr="003D355B">
              <w:rPr>
                <w:rFonts w:hint="eastAsia"/>
                <w:kern w:val="0"/>
                <w:sz w:val="24"/>
                <w:szCs w:val="24"/>
              </w:rPr>
              <w:t>处及以上瑕疵</w:t>
            </w:r>
            <w:r w:rsidRPr="003D355B">
              <w:rPr>
                <w:kern w:val="0"/>
                <w:sz w:val="24"/>
                <w:szCs w:val="24"/>
              </w:rPr>
              <w:t>：</w:t>
            </w:r>
            <w:r w:rsidRPr="003D355B">
              <w:rPr>
                <w:kern w:val="0"/>
                <w:sz w:val="24"/>
                <w:szCs w:val="24"/>
              </w:rPr>
              <w:t>0</w:t>
            </w:r>
            <w:r w:rsidRPr="003D355B">
              <w:rPr>
                <w:kern w:val="0"/>
                <w:sz w:val="24"/>
                <w:szCs w:val="24"/>
              </w:rPr>
              <w:t>分</w:t>
            </w:r>
            <w:r w:rsidR="009A2FAC" w:rsidRPr="003D355B">
              <w:rPr>
                <w:kern w:val="0"/>
                <w:sz w:val="24"/>
                <w:szCs w:val="24"/>
              </w:rPr>
              <w:t>；</w:t>
            </w:r>
          </w:p>
          <w:p w:rsidR="009A2FAC" w:rsidRPr="003D355B" w:rsidRDefault="009A2FAC" w:rsidP="00EC1B3E">
            <w:pPr>
              <w:widowControl/>
              <w:adjustRightInd w:val="0"/>
              <w:snapToGrid w:val="0"/>
              <w:rPr>
                <w:kern w:val="0"/>
                <w:sz w:val="24"/>
                <w:szCs w:val="24"/>
              </w:rPr>
            </w:pPr>
            <w:r w:rsidRPr="003D355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4B36AC" w:rsidP="00EC1B3E">
            <w:pPr>
              <w:widowControl/>
              <w:adjustRightInd w:val="0"/>
              <w:snapToGrid w:val="0"/>
              <w:jc w:val="center"/>
              <w:rPr>
                <w:color w:val="000000"/>
                <w:kern w:val="0"/>
                <w:sz w:val="24"/>
                <w:szCs w:val="24"/>
              </w:rPr>
            </w:pPr>
            <w:r>
              <w:rPr>
                <w:rFonts w:hint="eastAsia"/>
                <w:color w:val="000000"/>
                <w:kern w:val="0"/>
                <w:sz w:val="24"/>
                <w:szCs w:val="24"/>
              </w:rPr>
              <w:t>10</w:t>
            </w:r>
          </w:p>
        </w:tc>
      </w:tr>
      <w:tr w:rsidR="009A2FAC" w:rsidRPr="00750AB2" w:rsidTr="00EC1B3E">
        <w:trPr>
          <w:trHeight w:val="1050"/>
          <w:jc w:val="center"/>
        </w:trPr>
        <w:tc>
          <w:tcPr>
            <w:tcW w:w="663" w:type="dxa"/>
            <w:shd w:val="clear" w:color="auto" w:fill="auto"/>
            <w:noWrap/>
            <w:vAlign w:val="center"/>
          </w:tcPr>
          <w:p w:rsidR="009A2FAC" w:rsidRPr="003D355B" w:rsidRDefault="00B112B1" w:rsidP="00EC1B3E">
            <w:pPr>
              <w:widowControl/>
              <w:adjustRightInd w:val="0"/>
              <w:snapToGrid w:val="0"/>
              <w:jc w:val="center"/>
              <w:rPr>
                <w:kern w:val="0"/>
                <w:sz w:val="24"/>
                <w:szCs w:val="24"/>
              </w:rPr>
            </w:pPr>
            <w:r w:rsidRPr="003D355B">
              <w:rPr>
                <w:rFonts w:hint="eastAsia"/>
                <w:kern w:val="0"/>
                <w:sz w:val="24"/>
                <w:szCs w:val="24"/>
              </w:rPr>
              <w:lastRenderedPageBreak/>
              <w:t>4</w:t>
            </w:r>
          </w:p>
        </w:tc>
        <w:tc>
          <w:tcPr>
            <w:tcW w:w="1419" w:type="dxa"/>
            <w:shd w:val="clear" w:color="auto" w:fill="auto"/>
            <w:vAlign w:val="center"/>
          </w:tcPr>
          <w:p w:rsidR="009A2FAC" w:rsidRPr="003D355B" w:rsidRDefault="009A2FAC" w:rsidP="00EC1B3E">
            <w:pPr>
              <w:widowControl/>
              <w:adjustRightInd w:val="0"/>
              <w:snapToGrid w:val="0"/>
              <w:jc w:val="center"/>
              <w:rPr>
                <w:kern w:val="0"/>
                <w:sz w:val="24"/>
                <w:szCs w:val="24"/>
              </w:rPr>
            </w:pPr>
            <w:r w:rsidRPr="003D355B">
              <w:rPr>
                <w:sz w:val="24"/>
              </w:rPr>
              <w:t>保密管理方案评价</w:t>
            </w:r>
          </w:p>
        </w:tc>
        <w:tc>
          <w:tcPr>
            <w:tcW w:w="7311" w:type="dxa"/>
            <w:shd w:val="clear" w:color="auto" w:fill="auto"/>
            <w:vAlign w:val="center"/>
          </w:tcPr>
          <w:p w:rsidR="009A2FAC" w:rsidRPr="003D355B" w:rsidRDefault="009A2FAC" w:rsidP="00EC1B3E">
            <w:pPr>
              <w:widowControl/>
              <w:adjustRightInd w:val="0"/>
              <w:snapToGrid w:val="0"/>
              <w:rPr>
                <w:sz w:val="24"/>
              </w:rPr>
            </w:pPr>
            <w:r w:rsidRPr="003D355B">
              <w:rPr>
                <w:rFonts w:hint="eastAsia"/>
                <w:sz w:val="24"/>
              </w:rPr>
              <w:t>至少包含保证服务过程中有可能获取的保密信息不泄露的措施：制定保密制度、服务人员保密培训、重点岗位双人服务、泄密惩罚办法。</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满足</w:t>
            </w:r>
            <w:r w:rsidRPr="003D355B">
              <w:rPr>
                <w:kern w:val="0"/>
                <w:sz w:val="24"/>
                <w:szCs w:val="24"/>
              </w:rPr>
              <w:t>磋商文件要求，无瑕疵：</w:t>
            </w:r>
            <w:r w:rsidRPr="003D355B">
              <w:rPr>
                <w:rFonts w:hint="eastAsia"/>
                <w:kern w:val="0"/>
                <w:sz w:val="24"/>
                <w:szCs w:val="24"/>
              </w:rPr>
              <w:t>10</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1</w:t>
            </w:r>
            <w:r w:rsidRPr="003D355B">
              <w:rPr>
                <w:rFonts w:hint="eastAsia"/>
                <w:kern w:val="0"/>
                <w:sz w:val="24"/>
                <w:szCs w:val="24"/>
              </w:rPr>
              <w:t>处瑕疵</w:t>
            </w:r>
            <w:r w:rsidRPr="003D355B">
              <w:rPr>
                <w:kern w:val="0"/>
                <w:sz w:val="24"/>
                <w:szCs w:val="24"/>
              </w:rPr>
              <w:t>：</w:t>
            </w:r>
            <w:r w:rsidRPr="003D355B">
              <w:rPr>
                <w:rFonts w:hint="eastAsia"/>
                <w:kern w:val="0"/>
                <w:sz w:val="24"/>
                <w:szCs w:val="24"/>
              </w:rPr>
              <w:t>7.5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2</w:t>
            </w:r>
            <w:r w:rsidRPr="003D355B">
              <w:rPr>
                <w:rFonts w:hint="eastAsia"/>
                <w:kern w:val="0"/>
                <w:sz w:val="24"/>
                <w:szCs w:val="24"/>
              </w:rPr>
              <w:t>处瑕疵</w:t>
            </w:r>
            <w:r w:rsidRPr="003D355B">
              <w:rPr>
                <w:kern w:val="0"/>
                <w:sz w:val="24"/>
                <w:szCs w:val="24"/>
              </w:rPr>
              <w:t>：</w:t>
            </w:r>
            <w:r w:rsidRPr="003D355B">
              <w:rPr>
                <w:rFonts w:hint="eastAsia"/>
                <w:kern w:val="0"/>
                <w:sz w:val="24"/>
                <w:szCs w:val="24"/>
              </w:rPr>
              <w:t>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3</w:t>
            </w:r>
            <w:r w:rsidRPr="003D355B">
              <w:rPr>
                <w:rFonts w:hint="eastAsia"/>
                <w:kern w:val="0"/>
                <w:sz w:val="24"/>
                <w:szCs w:val="24"/>
              </w:rPr>
              <w:t>处瑕疵</w:t>
            </w:r>
            <w:r w:rsidRPr="003D355B">
              <w:rPr>
                <w:kern w:val="0"/>
                <w:sz w:val="24"/>
                <w:szCs w:val="24"/>
              </w:rPr>
              <w:t>：</w:t>
            </w:r>
            <w:r w:rsidRPr="003D355B">
              <w:rPr>
                <w:rFonts w:hint="eastAsia"/>
                <w:kern w:val="0"/>
                <w:sz w:val="24"/>
                <w:szCs w:val="24"/>
              </w:rPr>
              <w:t>2.5</w:t>
            </w:r>
            <w:r w:rsidRPr="003D355B">
              <w:rPr>
                <w:kern w:val="0"/>
                <w:sz w:val="24"/>
                <w:szCs w:val="24"/>
              </w:rPr>
              <w:t>分；</w:t>
            </w:r>
          </w:p>
          <w:p w:rsidR="009A2FAC" w:rsidRPr="003D355B" w:rsidRDefault="00B112B1" w:rsidP="00B112B1">
            <w:pPr>
              <w:widowControl/>
              <w:adjustRightInd w:val="0"/>
              <w:snapToGrid w:val="0"/>
              <w:rPr>
                <w:kern w:val="0"/>
                <w:sz w:val="24"/>
                <w:szCs w:val="24"/>
              </w:rPr>
            </w:pPr>
            <w:r w:rsidRPr="003D355B">
              <w:rPr>
                <w:kern w:val="0"/>
                <w:sz w:val="24"/>
                <w:szCs w:val="24"/>
              </w:rPr>
              <w:t>未提供方案或不满足磋商文件要求或内容存在</w:t>
            </w:r>
            <w:r w:rsidRPr="003D355B">
              <w:rPr>
                <w:rFonts w:hint="eastAsia"/>
                <w:kern w:val="0"/>
                <w:sz w:val="24"/>
                <w:szCs w:val="24"/>
              </w:rPr>
              <w:t>4</w:t>
            </w:r>
            <w:r w:rsidRPr="003D355B">
              <w:rPr>
                <w:rFonts w:hint="eastAsia"/>
                <w:kern w:val="0"/>
                <w:sz w:val="24"/>
                <w:szCs w:val="24"/>
              </w:rPr>
              <w:t>处及以上瑕疵</w:t>
            </w:r>
            <w:r w:rsidRPr="003D355B">
              <w:rPr>
                <w:kern w:val="0"/>
                <w:sz w:val="24"/>
                <w:szCs w:val="24"/>
              </w:rPr>
              <w:t>：</w:t>
            </w:r>
            <w:r w:rsidRPr="003D355B">
              <w:rPr>
                <w:kern w:val="0"/>
                <w:sz w:val="24"/>
                <w:szCs w:val="24"/>
              </w:rPr>
              <w:t>0</w:t>
            </w:r>
            <w:r w:rsidRPr="003D355B">
              <w:rPr>
                <w:kern w:val="0"/>
                <w:sz w:val="24"/>
                <w:szCs w:val="24"/>
              </w:rPr>
              <w:t>分</w:t>
            </w:r>
            <w:r w:rsidR="009A2FAC" w:rsidRPr="003D355B">
              <w:rPr>
                <w:kern w:val="0"/>
                <w:sz w:val="24"/>
                <w:szCs w:val="24"/>
              </w:rPr>
              <w:t>；</w:t>
            </w:r>
          </w:p>
          <w:p w:rsidR="009A2FAC" w:rsidRPr="003D355B" w:rsidRDefault="009A2FAC" w:rsidP="00EC1B3E">
            <w:pPr>
              <w:widowControl/>
              <w:adjustRightInd w:val="0"/>
              <w:snapToGrid w:val="0"/>
              <w:rPr>
                <w:kern w:val="0"/>
                <w:sz w:val="24"/>
                <w:szCs w:val="24"/>
              </w:rPr>
            </w:pPr>
            <w:r w:rsidRPr="003D355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4B36AC" w:rsidP="00EC1B3E">
            <w:pPr>
              <w:widowControl/>
              <w:adjustRightInd w:val="0"/>
              <w:snapToGrid w:val="0"/>
              <w:jc w:val="center"/>
              <w:rPr>
                <w:color w:val="000000"/>
                <w:kern w:val="0"/>
                <w:sz w:val="24"/>
                <w:szCs w:val="24"/>
              </w:rPr>
            </w:pPr>
            <w:r>
              <w:rPr>
                <w:rFonts w:hint="eastAsia"/>
                <w:color w:val="000000"/>
                <w:kern w:val="0"/>
                <w:sz w:val="24"/>
                <w:szCs w:val="24"/>
              </w:rPr>
              <w:t>10</w:t>
            </w:r>
          </w:p>
        </w:tc>
      </w:tr>
      <w:tr w:rsidR="009A2FAC" w:rsidRPr="00750AB2" w:rsidTr="00EC1B3E">
        <w:trPr>
          <w:trHeight w:val="1050"/>
          <w:jc w:val="center"/>
        </w:trPr>
        <w:tc>
          <w:tcPr>
            <w:tcW w:w="663" w:type="dxa"/>
            <w:shd w:val="clear" w:color="auto" w:fill="auto"/>
            <w:noWrap/>
            <w:vAlign w:val="center"/>
          </w:tcPr>
          <w:p w:rsidR="009A2FAC" w:rsidRPr="003D355B" w:rsidRDefault="00B112B1" w:rsidP="00EC1B3E">
            <w:pPr>
              <w:widowControl/>
              <w:adjustRightInd w:val="0"/>
              <w:snapToGrid w:val="0"/>
              <w:jc w:val="center"/>
              <w:rPr>
                <w:kern w:val="0"/>
                <w:sz w:val="24"/>
                <w:szCs w:val="24"/>
              </w:rPr>
            </w:pPr>
            <w:r w:rsidRPr="003D355B">
              <w:rPr>
                <w:rFonts w:hint="eastAsia"/>
                <w:kern w:val="0"/>
                <w:sz w:val="24"/>
                <w:szCs w:val="24"/>
              </w:rPr>
              <w:t>5</w:t>
            </w:r>
          </w:p>
        </w:tc>
        <w:tc>
          <w:tcPr>
            <w:tcW w:w="1419" w:type="dxa"/>
            <w:shd w:val="clear" w:color="auto" w:fill="auto"/>
            <w:vAlign w:val="center"/>
          </w:tcPr>
          <w:p w:rsidR="009A2FAC" w:rsidRPr="003D355B" w:rsidRDefault="009A2FAC" w:rsidP="00EC1B3E">
            <w:pPr>
              <w:widowControl/>
              <w:adjustRightInd w:val="0"/>
              <w:snapToGrid w:val="0"/>
              <w:jc w:val="center"/>
              <w:rPr>
                <w:kern w:val="0"/>
                <w:sz w:val="24"/>
                <w:szCs w:val="24"/>
              </w:rPr>
            </w:pPr>
            <w:r w:rsidRPr="003D355B">
              <w:rPr>
                <w:sz w:val="24"/>
              </w:rPr>
              <w:t>应急预案评价</w:t>
            </w:r>
          </w:p>
        </w:tc>
        <w:tc>
          <w:tcPr>
            <w:tcW w:w="7311" w:type="dxa"/>
            <w:shd w:val="clear" w:color="auto" w:fill="auto"/>
            <w:vAlign w:val="center"/>
          </w:tcPr>
          <w:p w:rsidR="009A2FAC" w:rsidRPr="003D355B" w:rsidRDefault="009A2FAC" w:rsidP="00EC1B3E">
            <w:pPr>
              <w:widowControl/>
              <w:adjustRightInd w:val="0"/>
              <w:snapToGrid w:val="0"/>
              <w:rPr>
                <w:kern w:val="0"/>
                <w:sz w:val="24"/>
                <w:szCs w:val="24"/>
              </w:rPr>
            </w:pPr>
            <w:r w:rsidRPr="003D355B">
              <w:rPr>
                <w:rFonts w:hint="eastAsia"/>
                <w:kern w:val="0"/>
                <w:sz w:val="24"/>
                <w:szCs w:val="24"/>
              </w:rPr>
              <w:t>至少包含当出现不可预知紧急情况时（例如极端天气、自然灾害</w:t>
            </w:r>
            <w:r w:rsidR="00B112B1" w:rsidRPr="003D355B">
              <w:rPr>
                <w:rFonts w:hint="eastAsia"/>
                <w:kern w:val="0"/>
                <w:sz w:val="24"/>
                <w:szCs w:val="24"/>
              </w:rPr>
              <w:t>、评估过程中可能出现的意外情况</w:t>
            </w:r>
            <w:r w:rsidRPr="003D355B">
              <w:rPr>
                <w:rFonts w:hint="eastAsia"/>
                <w:kern w:val="0"/>
                <w:sz w:val="24"/>
                <w:szCs w:val="24"/>
              </w:rPr>
              <w:t>等，可根据项目具体情况列举），如何保证服务正常运转的措施，临时增配人员设备、现有人员岗位职责临时增加、与相关政府部门协调配合等措施。</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满足</w:t>
            </w:r>
            <w:r w:rsidRPr="003D355B">
              <w:rPr>
                <w:kern w:val="0"/>
                <w:sz w:val="24"/>
                <w:szCs w:val="24"/>
              </w:rPr>
              <w:t>磋商文件要求，无瑕疵：</w:t>
            </w:r>
            <w:r w:rsidRPr="003D355B">
              <w:rPr>
                <w:rFonts w:hint="eastAsia"/>
                <w:kern w:val="0"/>
                <w:sz w:val="24"/>
                <w:szCs w:val="24"/>
              </w:rPr>
              <w:t>10</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1</w:t>
            </w:r>
            <w:r w:rsidRPr="003D355B">
              <w:rPr>
                <w:rFonts w:hint="eastAsia"/>
                <w:kern w:val="0"/>
                <w:sz w:val="24"/>
                <w:szCs w:val="24"/>
              </w:rPr>
              <w:t>处瑕疵</w:t>
            </w:r>
            <w:r w:rsidRPr="003D355B">
              <w:rPr>
                <w:kern w:val="0"/>
                <w:sz w:val="24"/>
                <w:szCs w:val="24"/>
              </w:rPr>
              <w:t>：</w:t>
            </w:r>
            <w:r w:rsidRPr="003D355B">
              <w:rPr>
                <w:rFonts w:hint="eastAsia"/>
                <w:kern w:val="0"/>
                <w:sz w:val="24"/>
                <w:szCs w:val="24"/>
              </w:rPr>
              <w:t>7.5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2</w:t>
            </w:r>
            <w:r w:rsidRPr="003D355B">
              <w:rPr>
                <w:rFonts w:hint="eastAsia"/>
                <w:kern w:val="0"/>
                <w:sz w:val="24"/>
                <w:szCs w:val="24"/>
              </w:rPr>
              <w:t>处瑕疵</w:t>
            </w:r>
            <w:r w:rsidRPr="003D355B">
              <w:rPr>
                <w:kern w:val="0"/>
                <w:sz w:val="24"/>
                <w:szCs w:val="24"/>
              </w:rPr>
              <w:t>：</w:t>
            </w:r>
            <w:r w:rsidRPr="003D355B">
              <w:rPr>
                <w:rFonts w:hint="eastAsia"/>
                <w:kern w:val="0"/>
                <w:sz w:val="24"/>
                <w:szCs w:val="24"/>
              </w:rPr>
              <w:t>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3</w:t>
            </w:r>
            <w:r w:rsidRPr="003D355B">
              <w:rPr>
                <w:rFonts w:hint="eastAsia"/>
                <w:kern w:val="0"/>
                <w:sz w:val="24"/>
                <w:szCs w:val="24"/>
              </w:rPr>
              <w:t>处瑕疵</w:t>
            </w:r>
            <w:r w:rsidRPr="003D355B">
              <w:rPr>
                <w:kern w:val="0"/>
                <w:sz w:val="24"/>
                <w:szCs w:val="24"/>
              </w:rPr>
              <w:t>：</w:t>
            </w:r>
            <w:r w:rsidRPr="003D355B">
              <w:rPr>
                <w:rFonts w:hint="eastAsia"/>
                <w:kern w:val="0"/>
                <w:sz w:val="24"/>
                <w:szCs w:val="24"/>
              </w:rPr>
              <w:t>2.5</w:t>
            </w:r>
            <w:r w:rsidRPr="003D355B">
              <w:rPr>
                <w:kern w:val="0"/>
                <w:sz w:val="24"/>
                <w:szCs w:val="24"/>
              </w:rPr>
              <w:t>分；</w:t>
            </w:r>
          </w:p>
          <w:p w:rsidR="009A2FAC" w:rsidRPr="003D355B" w:rsidRDefault="00B112B1" w:rsidP="00B112B1">
            <w:pPr>
              <w:widowControl/>
              <w:adjustRightInd w:val="0"/>
              <w:snapToGrid w:val="0"/>
              <w:rPr>
                <w:kern w:val="0"/>
                <w:sz w:val="24"/>
                <w:szCs w:val="24"/>
              </w:rPr>
            </w:pPr>
            <w:r w:rsidRPr="003D355B">
              <w:rPr>
                <w:kern w:val="0"/>
                <w:sz w:val="24"/>
                <w:szCs w:val="24"/>
              </w:rPr>
              <w:t>未提供方案或不满足磋商文件要求或内容存在</w:t>
            </w:r>
            <w:r w:rsidRPr="003D355B">
              <w:rPr>
                <w:rFonts w:hint="eastAsia"/>
                <w:kern w:val="0"/>
                <w:sz w:val="24"/>
                <w:szCs w:val="24"/>
              </w:rPr>
              <w:t>4</w:t>
            </w:r>
            <w:r w:rsidRPr="003D355B">
              <w:rPr>
                <w:rFonts w:hint="eastAsia"/>
                <w:kern w:val="0"/>
                <w:sz w:val="24"/>
                <w:szCs w:val="24"/>
              </w:rPr>
              <w:t>处及以上瑕疵</w:t>
            </w:r>
            <w:r w:rsidRPr="003D355B">
              <w:rPr>
                <w:kern w:val="0"/>
                <w:sz w:val="24"/>
                <w:szCs w:val="24"/>
              </w:rPr>
              <w:t>：</w:t>
            </w:r>
            <w:r w:rsidRPr="003D355B">
              <w:rPr>
                <w:kern w:val="0"/>
                <w:sz w:val="24"/>
                <w:szCs w:val="24"/>
              </w:rPr>
              <w:t>0</w:t>
            </w:r>
            <w:r w:rsidRPr="003D355B">
              <w:rPr>
                <w:kern w:val="0"/>
                <w:sz w:val="24"/>
                <w:szCs w:val="24"/>
              </w:rPr>
              <w:t>分</w:t>
            </w:r>
            <w:r w:rsidR="009A2FAC" w:rsidRPr="003D355B">
              <w:rPr>
                <w:kern w:val="0"/>
                <w:sz w:val="24"/>
                <w:szCs w:val="24"/>
              </w:rPr>
              <w:t>；</w:t>
            </w:r>
          </w:p>
          <w:p w:rsidR="009A2FAC" w:rsidRPr="003D355B" w:rsidRDefault="009A2FAC" w:rsidP="00EC1B3E">
            <w:pPr>
              <w:widowControl/>
              <w:adjustRightInd w:val="0"/>
              <w:snapToGrid w:val="0"/>
              <w:rPr>
                <w:kern w:val="0"/>
                <w:sz w:val="24"/>
                <w:szCs w:val="24"/>
              </w:rPr>
            </w:pPr>
            <w:r w:rsidRPr="003D355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4B36AC" w:rsidP="00EC1B3E">
            <w:pPr>
              <w:widowControl/>
              <w:adjustRightInd w:val="0"/>
              <w:snapToGrid w:val="0"/>
              <w:jc w:val="center"/>
              <w:rPr>
                <w:color w:val="000000"/>
                <w:kern w:val="0"/>
                <w:sz w:val="24"/>
                <w:szCs w:val="24"/>
              </w:rPr>
            </w:pPr>
            <w:r>
              <w:rPr>
                <w:rFonts w:hint="eastAsia"/>
                <w:color w:val="000000"/>
                <w:kern w:val="0"/>
                <w:sz w:val="24"/>
                <w:szCs w:val="24"/>
              </w:rPr>
              <w:t>10</w:t>
            </w:r>
          </w:p>
        </w:tc>
      </w:tr>
      <w:tr w:rsidR="009A2FAC" w:rsidRPr="00750AB2" w:rsidTr="00EC1B3E">
        <w:trPr>
          <w:trHeight w:val="1050"/>
          <w:jc w:val="center"/>
        </w:trPr>
        <w:tc>
          <w:tcPr>
            <w:tcW w:w="663" w:type="dxa"/>
            <w:shd w:val="clear" w:color="auto" w:fill="auto"/>
            <w:noWrap/>
            <w:vAlign w:val="center"/>
          </w:tcPr>
          <w:p w:rsidR="009A2FAC" w:rsidRPr="003D355B" w:rsidRDefault="00B112B1" w:rsidP="00EC1B3E">
            <w:pPr>
              <w:widowControl/>
              <w:adjustRightInd w:val="0"/>
              <w:snapToGrid w:val="0"/>
              <w:jc w:val="center"/>
              <w:rPr>
                <w:kern w:val="0"/>
                <w:sz w:val="24"/>
                <w:szCs w:val="24"/>
              </w:rPr>
            </w:pPr>
            <w:r w:rsidRPr="003D355B">
              <w:rPr>
                <w:rFonts w:hint="eastAsia"/>
                <w:kern w:val="0"/>
                <w:sz w:val="24"/>
                <w:szCs w:val="24"/>
              </w:rPr>
              <w:t>6</w:t>
            </w:r>
          </w:p>
        </w:tc>
        <w:tc>
          <w:tcPr>
            <w:tcW w:w="1419" w:type="dxa"/>
            <w:shd w:val="clear" w:color="auto" w:fill="auto"/>
            <w:vAlign w:val="center"/>
          </w:tcPr>
          <w:p w:rsidR="009A2FAC" w:rsidRPr="003D355B" w:rsidRDefault="009A2FAC" w:rsidP="00EC1B3E">
            <w:pPr>
              <w:widowControl/>
              <w:adjustRightInd w:val="0"/>
              <w:snapToGrid w:val="0"/>
              <w:jc w:val="center"/>
              <w:rPr>
                <w:sz w:val="24"/>
              </w:rPr>
            </w:pPr>
            <w:r w:rsidRPr="003D355B">
              <w:rPr>
                <w:sz w:val="24"/>
              </w:rPr>
              <w:t>安全作业保障方案评价</w:t>
            </w:r>
          </w:p>
        </w:tc>
        <w:tc>
          <w:tcPr>
            <w:tcW w:w="7311" w:type="dxa"/>
            <w:shd w:val="clear" w:color="auto" w:fill="auto"/>
            <w:vAlign w:val="center"/>
          </w:tcPr>
          <w:p w:rsidR="009A2FAC" w:rsidRPr="003D355B" w:rsidRDefault="009A2FAC" w:rsidP="00EC1B3E">
            <w:pPr>
              <w:widowControl/>
              <w:adjustRightInd w:val="0"/>
              <w:snapToGrid w:val="0"/>
              <w:rPr>
                <w:kern w:val="0"/>
                <w:sz w:val="24"/>
                <w:szCs w:val="24"/>
              </w:rPr>
            </w:pPr>
            <w:r w:rsidRPr="003D355B">
              <w:rPr>
                <w:rFonts w:hint="eastAsia"/>
                <w:kern w:val="0"/>
                <w:sz w:val="24"/>
                <w:szCs w:val="24"/>
              </w:rPr>
              <w:t>至少包含针对本项目的安全作业制度、安全保障措施、安全事故处理流程等</w:t>
            </w:r>
            <w:r w:rsidR="00417FE7" w:rsidRPr="003D355B">
              <w:rPr>
                <w:rFonts w:hint="eastAsia"/>
                <w:kern w:val="0"/>
                <w:sz w:val="24"/>
                <w:szCs w:val="24"/>
              </w:rPr>
              <w:t>。</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满足</w:t>
            </w:r>
            <w:r w:rsidRPr="003D355B">
              <w:rPr>
                <w:kern w:val="0"/>
                <w:sz w:val="24"/>
                <w:szCs w:val="24"/>
              </w:rPr>
              <w:t>磋商文件要求，无瑕疵：</w:t>
            </w:r>
            <w:r w:rsidRPr="003D355B">
              <w:rPr>
                <w:rFonts w:hint="eastAsia"/>
                <w:kern w:val="0"/>
                <w:sz w:val="24"/>
                <w:szCs w:val="24"/>
              </w:rPr>
              <w:t>10</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1</w:t>
            </w:r>
            <w:r w:rsidRPr="003D355B">
              <w:rPr>
                <w:rFonts w:hint="eastAsia"/>
                <w:kern w:val="0"/>
                <w:sz w:val="24"/>
                <w:szCs w:val="24"/>
              </w:rPr>
              <w:t>处瑕疵</w:t>
            </w:r>
            <w:r w:rsidRPr="003D355B">
              <w:rPr>
                <w:kern w:val="0"/>
                <w:sz w:val="24"/>
                <w:szCs w:val="24"/>
              </w:rPr>
              <w:t>：</w:t>
            </w:r>
            <w:r w:rsidRPr="003D355B">
              <w:rPr>
                <w:rFonts w:hint="eastAsia"/>
                <w:kern w:val="0"/>
                <w:sz w:val="24"/>
                <w:szCs w:val="24"/>
              </w:rPr>
              <w:t>7.5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2</w:t>
            </w:r>
            <w:r w:rsidRPr="003D355B">
              <w:rPr>
                <w:rFonts w:hint="eastAsia"/>
                <w:kern w:val="0"/>
                <w:sz w:val="24"/>
                <w:szCs w:val="24"/>
              </w:rPr>
              <w:t>处瑕疵</w:t>
            </w:r>
            <w:r w:rsidRPr="003D355B">
              <w:rPr>
                <w:kern w:val="0"/>
                <w:sz w:val="24"/>
                <w:szCs w:val="24"/>
              </w:rPr>
              <w:t>：</w:t>
            </w:r>
            <w:r w:rsidRPr="003D355B">
              <w:rPr>
                <w:rFonts w:hint="eastAsia"/>
                <w:kern w:val="0"/>
                <w:sz w:val="24"/>
                <w:szCs w:val="24"/>
              </w:rPr>
              <w:t>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3</w:t>
            </w:r>
            <w:r w:rsidRPr="003D355B">
              <w:rPr>
                <w:rFonts w:hint="eastAsia"/>
                <w:kern w:val="0"/>
                <w:sz w:val="24"/>
                <w:szCs w:val="24"/>
              </w:rPr>
              <w:t>处瑕疵</w:t>
            </w:r>
            <w:r w:rsidRPr="003D355B">
              <w:rPr>
                <w:kern w:val="0"/>
                <w:sz w:val="24"/>
                <w:szCs w:val="24"/>
              </w:rPr>
              <w:t>：</w:t>
            </w:r>
            <w:r w:rsidRPr="003D355B">
              <w:rPr>
                <w:rFonts w:hint="eastAsia"/>
                <w:kern w:val="0"/>
                <w:sz w:val="24"/>
                <w:szCs w:val="24"/>
              </w:rPr>
              <w:t>2.5</w:t>
            </w:r>
            <w:r w:rsidRPr="003D355B">
              <w:rPr>
                <w:kern w:val="0"/>
                <w:sz w:val="24"/>
                <w:szCs w:val="24"/>
              </w:rPr>
              <w:t>分；</w:t>
            </w:r>
          </w:p>
          <w:p w:rsidR="009A2FAC" w:rsidRPr="003D355B" w:rsidRDefault="00B112B1" w:rsidP="00B112B1">
            <w:pPr>
              <w:widowControl/>
              <w:adjustRightInd w:val="0"/>
              <w:snapToGrid w:val="0"/>
              <w:rPr>
                <w:kern w:val="0"/>
                <w:sz w:val="24"/>
                <w:szCs w:val="24"/>
              </w:rPr>
            </w:pPr>
            <w:r w:rsidRPr="003D355B">
              <w:rPr>
                <w:kern w:val="0"/>
                <w:sz w:val="24"/>
                <w:szCs w:val="24"/>
              </w:rPr>
              <w:t>未提供方案或不满足磋商文件要求或内容存在</w:t>
            </w:r>
            <w:r w:rsidRPr="003D355B">
              <w:rPr>
                <w:rFonts w:hint="eastAsia"/>
                <w:kern w:val="0"/>
                <w:sz w:val="24"/>
                <w:szCs w:val="24"/>
              </w:rPr>
              <w:t>4</w:t>
            </w:r>
            <w:r w:rsidRPr="003D355B">
              <w:rPr>
                <w:rFonts w:hint="eastAsia"/>
                <w:kern w:val="0"/>
                <w:sz w:val="24"/>
                <w:szCs w:val="24"/>
              </w:rPr>
              <w:t>处及以上瑕疵</w:t>
            </w:r>
            <w:r w:rsidRPr="003D355B">
              <w:rPr>
                <w:kern w:val="0"/>
                <w:sz w:val="24"/>
                <w:szCs w:val="24"/>
              </w:rPr>
              <w:t>：</w:t>
            </w:r>
            <w:r w:rsidRPr="003D355B">
              <w:rPr>
                <w:kern w:val="0"/>
                <w:sz w:val="24"/>
                <w:szCs w:val="24"/>
              </w:rPr>
              <w:t>0</w:t>
            </w:r>
            <w:r w:rsidRPr="003D355B">
              <w:rPr>
                <w:kern w:val="0"/>
                <w:sz w:val="24"/>
                <w:szCs w:val="24"/>
              </w:rPr>
              <w:t>分</w:t>
            </w:r>
            <w:r w:rsidR="009A2FAC" w:rsidRPr="003D355B">
              <w:rPr>
                <w:kern w:val="0"/>
                <w:sz w:val="24"/>
                <w:szCs w:val="24"/>
              </w:rPr>
              <w:t>；</w:t>
            </w:r>
          </w:p>
          <w:p w:rsidR="009A2FAC" w:rsidRPr="003D355B" w:rsidRDefault="009A2FAC" w:rsidP="00EC1B3E">
            <w:pPr>
              <w:widowControl/>
              <w:adjustRightInd w:val="0"/>
              <w:snapToGrid w:val="0"/>
              <w:rPr>
                <w:sz w:val="24"/>
              </w:rPr>
            </w:pPr>
            <w:r w:rsidRPr="003D355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750AB2" w:rsidRDefault="004B36AC" w:rsidP="00EC1B3E">
            <w:pPr>
              <w:widowControl/>
              <w:adjustRightInd w:val="0"/>
              <w:snapToGrid w:val="0"/>
              <w:jc w:val="center"/>
              <w:rPr>
                <w:color w:val="000000"/>
                <w:kern w:val="0"/>
                <w:sz w:val="24"/>
                <w:szCs w:val="24"/>
              </w:rPr>
            </w:pPr>
            <w:r>
              <w:rPr>
                <w:rFonts w:hint="eastAsia"/>
                <w:color w:val="000000"/>
                <w:kern w:val="0"/>
                <w:sz w:val="24"/>
                <w:szCs w:val="24"/>
              </w:rPr>
              <w:t>10</w:t>
            </w:r>
          </w:p>
        </w:tc>
      </w:tr>
      <w:tr w:rsidR="00D041B7" w:rsidRPr="00750AB2" w:rsidTr="00C40BA3">
        <w:trPr>
          <w:trHeight w:val="699"/>
          <w:jc w:val="center"/>
        </w:trPr>
        <w:tc>
          <w:tcPr>
            <w:tcW w:w="663" w:type="dxa"/>
            <w:shd w:val="clear" w:color="auto" w:fill="auto"/>
            <w:noWrap/>
            <w:vAlign w:val="center"/>
          </w:tcPr>
          <w:p w:rsidR="00D041B7" w:rsidRPr="003D355B" w:rsidRDefault="004B36AC" w:rsidP="00EC1B3E">
            <w:pPr>
              <w:widowControl/>
              <w:adjustRightInd w:val="0"/>
              <w:snapToGrid w:val="0"/>
              <w:jc w:val="center"/>
              <w:rPr>
                <w:kern w:val="0"/>
                <w:sz w:val="24"/>
                <w:szCs w:val="24"/>
              </w:rPr>
            </w:pPr>
            <w:r w:rsidRPr="003D355B">
              <w:rPr>
                <w:rFonts w:hint="eastAsia"/>
                <w:kern w:val="0"/>
                <w:sz w:val="24"/>
                <w:szCs w:val="24"/>
              </w:rPr>
              <w:t>7</w:t>
            </w:r>
          </w:p>
        </w:tc>
        <w:tc>
          <w:tcPr>
            <w:tcW w:w="1419" w:type="dxa"/>
            <w:shd w:val="clear" w:color="auto" w:fill="auto"/>
            <w:vAlign w:val="center"/>
          </w:tcPr>
          <w:p w:rsidR="00D041B7" w:rsidRPr="003D355B" w:rsidRDefault="00D041B7" w:rsidP="00EC1B3E">
            <w:pPr>
              <w:widowControl/>
              <w:adjustRightInd w:val="0"/>
              <w:snapToGrid w:val="0"/>
              <w:jc w:val="center"/>
              <w:rPr>
                <w:sz w:val="24"/>
              </w:rPr>
            </w:pPr>
            <w:r w:rsidRPr="003D355B">
              <w:rPr>
                <w:kern w:val="0"/>
                <w:sz w:val="24"/>
                <w:szCs w:val="24"/>
              </w:rPr>
              <w:t>服务质量保证</w:t>
            </w:r>
            <w:r w:rsidRPr="003D355B">
              <w:rPr>
                <w:rFonts w:hint="eastAsia"/>
                <w:kern w:val="0"/>
                <w:sz w:val="24"/>
                <w:szCs w:val="24"/>
              </w:rPr>
              <w:t>方案</w:t>
            </w:r>
            <w:r w:rsidRPr="003D355B">
              <w:rPr>
                <w:kern w:val="0"/>
                <w:sz w:val="24"/>
                <w:szCs w:val="24"/>
              </w:rPr>
              <w:t>评价</w:t>
            </w:r>
          </w:p>
        </w:tc>
        <w:tc>
          <w:tcPr>
            <w:tcW w:w="7311" w:type="dxa"/>
            <w:shd w:val="clear" w:color="auto" w:fill="auto"/>
            <w:vAlign w:val="center"/>
          </w:tcPr>
          <w:p w:rsidR="00D041B7" w:rsidRPr="003D355B" w:rsidRDefault="00D041B7" w:rsidP="00EC1B3E">
            <w:pPr>
              <w:widowControl/>
              <w:adjustRightInd w:val="0"/>
              <w:snapToGrid w:val="0"/>
              <w:rPr>
                <w:kern w:val="0"/>
                <w:sz w:val="24"/>
                <w:szCs w:val="24"/>
              </w:rPr>
            </w:pPr>
            <w:r w:rsidRPr="003D355B">
              <w:rPr>
                <w:rFonts w:hint="eastAsia"/>
                <w:kern w:val="0"/>
                <w:sz w:val="24"/>
                <w:szCs w:val="24"/>
              </w:rPr>
              <w:t>至少包含</w:t>
            </w:r>
            <w:r w:rsidRPr="003D355B">
              <w:rPr>
                <w:kern w:val="0"/>
                <w:sz w:val="24"/>
                <w:szCs w:val="24"/>
              </w:rPr>
              <w:t>服务过程中保证服务质量的措施</w:t>
            </w:r>
            <w:r w:rsidRPr="003D355B">
              <w:rPr>
                <w:rFonts w:hint="eastAsia"/>
                <w:kern w:val="0"/>
                <w:sz w:val="24"/>
                <w:szCs w:val="24"/>
              </w:rPr>
              <w:t>、对出现服务质量问题时如何挽回、人员服务态度保障、人员业务专业化水平保障等方面内容</w:t>
            </w:r>
            <w:r w:rsidR="00417FE7" w:rsidRPr="003D355B">
              <w:rPr>
                <w:rFonts w:hint="eastAsia"/>
                <w:kern w:val="0"/>
                <w:sz w:val="24"/>
                <w:szCs w:val="24"/>
              </w:rPr>
              <w:t>。</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满足</w:t>
            </w:r>
            <w:r w:rsidRPr="003D355B">
              <w:rPr>
                <w:kern w:val="0"/>
                <w:sz w:val="24"/>
                <w:szCs w:val="24"/>
              </w:rPr>
              <w:t>磋商文件要求，无瑕疵：</w:t>
            </w:r>
            <w:r w:rsidRPr="003D355B">
              <w:rPr>
                <w:rFonts w:hint="eastAsia"/>
                <w:kern w:val="0"/>
                <w:sz w:val="24"/>
                <w:szCs w:val="24"/>
              </w:rPr>
              <w:t>10</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1</w:t>
            </w:r>
            <w:r w:rsidRPr="003D355B">
              <w:rPr>
                <w:rFonts w:hint="eastAsia"/>
                <w:kern w:val="0"/>
                <w:sz w:val="24"/>
                <w:szCs w:val="24"/>
              </w:rPr>
              <w:t>处瑕疵</w:t>
            </w:r>
            <w:r w:rsidRPr="003D355B">
              <w:rPr>
                <w:kern w:val="0"/>
                <w:sz w:val="24"/>
                <w:szCs w:val="24"/>
              </w:rPr>
              <w:t>：</w:t>
            </w:r>
            <w:r w:rsidRPr="003D355B">
              <w:rPr>
                <w:rFonts w:hint="eastAsia"/>
                <w:kern w:val="0"/>
                <w:sz w:val="24"/>
                <w:szCs w:val="24"/>
              </w:rPr>
              <w:t>7.5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2</w:t>
            </w:r>
            <w:r w:rsidRPr="003D355B">
              <w:rPr>
                <w:rFonts w:hint="eastAsia"/>
                <w:kern w:val="0"/>
                <w:sz w:val="24"/>
                <w:szCs w:val="24"/>
              </w:rPr>
              <w:t>处瑕</w:t>
            </w:r>
            <w:bookmarkStart w:id="7" w:name="_GoBack"/>
            <w:bookmarkEnd w:id="7"/>
            <w:r w:rsidRPr="003D355B">
              <w:rPr>
                <w:rFonts w:hint="eastAsia"/>
                <w:kern w:val="0"/>
                <w:sz w:val="24"/>
                <w:szCs w:val="24"/>
              </w:rPr>
              <w:t>疵</w:t>
            </w:r>
            <w:r w:rsidRPr="003D355B">
              <w:rPr>
                <w:kern w:val="0"/>
                <w:sz w:val="24"/>
                <w:szCs w:val="24"/>
              </w:rPr>
              <w:t>：</w:t>
            </w:r>
            <w:r w:rsidRPr="003D355B">
              <w:rPr>
                <w:rFonts w:hint="eastAsia"/>
                <w:kern w:val="0"/>
                <w:sz w:val="24"/>
                <w:szCs w:val="24"/>
              </w:rPr>
              <w:t>5</w:t>
            </w:r>
            <w:r w:rsidRPr="003D355B">
              <w:rPr>
                <w:kern w:val="0"/>
                <w:sz w:val="24"/>
                <w:szCs w:val="24"/>
              </w:rPr>
              <w:t>分；</w:t>
            </w:r>
          </w:p>
          <w:p w:rsidR="0049389C" w:rsidRPr="003D355B" w:rsidRDefault="0049389C" w:rsidP="0049389C">
            <w:pPr>
              <w:widowControl/>
              <w:adjustRightInd w:val="0"/>
              <w:snapToGrid w:val="0"/>
              <w:rPr>
                <w:kern w:val="0"/>
                <w:sz w:val="24"/>
                <w:szCs w:val="24"/>
              </w:rPr>
            </w:pPr>
            <w:r w:rsidRPr="003D355B">
              <w:rPr>
                <w:rFonts w:hint="eastAsia"/>
                <w:kern w:val="0"/>
                <w:sz w:val="24"/>
                <w:szCs w:val="24"/>
              </w:rPr>
              <w:t>方案</w:t>
            </w:r>
            <w:r w:rsidRPr="003D355B">
              <w:rPr>
                <w:kern w:val="0"/>
                <w:sz w:val="24"/>
                <w:szCs w:val="24"/>
              </w:rPr>
              <w:t>内容存在</w:t>
            </w:r>
            <w:r w:rsidRPr="003D355B">
              <w:rPr>
                <w:rFonts w:hint="eastAsia"/>
                <w:kern w:val="0"/>
                <w:sz w:val="24"/>
                <w:szCs w:val="24"/>
              </w:rPr>
              <w:t>3</w:t>
            </w:r>
            <w:r w:rsidRPr="003D355B">
              <w:rPr>
                <w:rFonts w:hint="eastAsia"/>
                <w:kern w:val="0"/>
                <w:sz w:val="24"/>
                <w:szCs w:val="24"/>
              </w:rPr>
              <w:t>处瑕疵</w:t>
            </w:r>
            <w:r w:rsidRPr="003D355B">
              <w:rPr>
                <w:kern w:val="0"/>
                <w:sz w:val="24"/>
                <w:szCs w:val="24"/>
              </w:rPr>
              <w:t>：</w:t>
            </w:r>
            <w:r w:rsidRPr="003D355B">
              <w:rPr>
                <w:rFonts w:hint="eastAsia"/>
                <w:kern w:val="0"/>
                <w:sz w:val="24"/>
                <w:szCs w:val="24"/>
              </w:rPr>
              <w:t>2.5</w:t>
            </w:r>
            <w:r w:rsidRPr="003D355B">
              <w:rPr>
                <w:kern w:val="0"/>
                <w:sz w:val="24"/>
                <w:szCs w:val="24"/>
              </w:rPr>
              <w:t>分；</w:t>
            </w:r>
          </w:p>
          <w:p w:rsidR="00D041B7" w:rsidRPr="003D355B" w:rsidRDefault="00D041B7" w:rsidP="00EC1B3E">
            <w:pPr>
              <w:widowControl/>
              <w:adjustRightInd w:val="0"/>
              <w:snapToGrid w:val="0"/>
              <w:rPr>
                <w:kern w:val="0"/>
                <w:sz w:val="24"/>
                <w:szCs w:val="24"/>
              </w:rPr>
            </w:pPr>
            <w:r w:rsidRPr="003D355B">
              <w:rPr>
                <w:kern w:val="0"/>
                <w:sz w:val="24"/>
                <w:szCs w:val="24"/>
              </w:rPr>
              <w:t>未提供方案或不满足磋商文件要求或内容存在</w:t>
            </w:r>
            <w:r w:rsidR="00B112B1" w:rsidRPr="003D355B">
              <w:rPr>
                <w:rFonts w:hint="eastAsia"/>
                <w:kern w:val="0"/>
                <w:sz w:val="24"/>
                <w:szCs w:val="24"/>
              </w:rPr>
              <w:t>4</w:t>
            </w:r>
            <w:r w:rsidRPr="003D355B">
              <w:rPr>
                <w:rFonts w:hint="eastAsia"/>
                <w:kern w:val="0"/>
                <w:sz w:val="24"/>
                <w:szCs w:val="24"/>
              </w:rPr>
              <w:t>处及以上瑕疵</w:t>
            </w:r>
            <w:r w:rsidRPr="003D355B">
              <w:rPr>
                <w:kern w:val="0"/>
                <w:sz w:val="24"/>
                <w:szCs w:val="24"/>
              </w:rPr>
              <w:t>：</w:t>
            </w:r>
            <w:r w:rsidRPr="003D355B">
              <w:rPr>
                <w:kern w:val="0"/>
                <w:sz w:val="24"/>
                <w:szCs w:val="24"/>
              </w:rPr>
              <w:t>0</w:t>
            </w:r>
            <w:r w:rsidRPr="003D355B">
              <w:rPr>
                <w:kern w:val="0"/>
                <w:sz w:val="24"/>
                <w:szCs w:val="24"/>
              </w:rPr>
              <w:t>分；</w:t>
            </w:r>
          </w:p>
          <w:p w:rsidR="00D041B7" w:rsidRPr="003D355B" w:rsidRDefault="00D041B7" w:rsidP="00EC1B3E">
            <w:pPr>
              <w:widowControl/>
              <w:adjustRightInd w:val="0"/>
              <w:snapToGrid w:val="0"/>
              <w:rPr>
                <w:kern w:val="0"/>
                <w:sz w:val="24"/>
                <w:szCs w:val="24"/>
              </w:rPr>
            </w:pPr>
            <w:r w:rsidRPr="003D355B">
              <w:rPr>
                <w:rFonts w:hint="eastAsia"/>
                <w:kern w:val="0"/>
                <w:sz w:val="24"/>
                <w:szCs w:val="24"/>
              </w:rPr>
              <w:t>（本项所称“瑕疵”是指内容缺项、不完整或缺少关键点；非专门针对本项目或不适用本项目特性、套用其他项目内容；对同一问题前后</w:t>
            </w:r>
            <w:r w:rsidRPr="003D355B">
              <w:rPr>
                <w:rFonts w:hint="eastAsia"/>
                <w:kern w:val="0"/>
                <w:sz w:val="24"/>
                <w:szCs w:val="24"/>
              </w:rPr>
              <w:lastRenderedPageBreak/>
              <w:t>表述矛盾；存在逻辑漏洞、科学原理或常识错误；不利于本项目目标的实现、现有技术条件下不可能出现的情形等任意一种情形）</w:t>
            </w:r>
          </w:p>
        </w:tc>
        <w:tc>
          <w:tcPr>
            <w:tcW w:w="1143" w:type="dxa"/>
            <w:shd w:val="clear" w:color="auto" w:fill="auto"/>
            <w:vAlign w:val="center"/>
          </w:tcPr>
          <w:p w:rsidR="00D041B7" w:rsidRDefault="004B36AC" w:rsidP="00EC1B3E">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D041B7" w:rsidRPr="00750AB2" w:rsidTr="00EC1B3E">
        <w:trPr>
          <w:trHeight w:val="509"/>
          <w:jc w:val="center"/>
        </w:trPr>
        <w:tc>
          <w:tcPr>
            <w:tcW w:w="9393" w:type="dxa"/>
            <w:gridSpan w:val="3"/>
            <w:shd w:val="clear" w:color="auto" w:fill="auto"/>
            <w:noWrap/>
            <w:vAlign w:val="center"/>
          </w:tcPr>
          <w:p w:rsidR="00D041B7" w:rsidRPr="00750AB2" w:rsidRDefault="00D041B7" w:rsidP="00EC1B3E">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D041B7" w:rsidRPr="00750AB2" w:rsidRDefault="00D041B7" w:rsidP="00EC1B3E">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EC50DB" w:rsidRDefault="00FE263C" w:rsidP="006853AD">
      <w:pPr>
        <w:spacing w:line="360" w:lineRule="auto"/>
        <w:ind w:firstLineChars="200" w:firstLine="480"/>
        <w:outlineLvl w:val="0"/>
        <w:rPr>
          <w:color w:val="FF0000"/>
          <w:sz w:val="24"/>
          <w:lang w:val="x-none"/>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D33B6D" w:rsidRPr="00D351B9"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一、项目背景</w:t>
      </w:r>
    </w:p>
    <w:p w:rsidR="00D33B6D" w:rsidRPr="00D351B9" w:rsidRDefault="00B112B1" w:rsidP="00D33B6D">
      <w:pPr>
        <w:pStyle w:val="Default"/>
        <w:spacing w:line="360" w:lineRule="auto"/>
        <w:ind w:firstLineChars="200" w:firstLine="480"/>
        <w:jc w:val="both"/>
        <w:rPr>
          <w:rFonts w:ascii="Times New Roman" w:eastAsia="宋体" w:hAnsi="Times New Roman" w:cs="Times New Roman"/>
          <w:color w:val="auto"/>
        </w:rPr>
      </w:pPr>
      <w:r w:rsidRPr="00B112B1">
        <w:rPr>
          <w:rFonts w:ascii="Times New Roman" w:eastAsia="宋体" w:hAnsi="Times New Roman" w:cs="Times New Roman" w:hint="eastAsia"/>
          <w:color w:val="auto"/>
        </w:rPr>
        <w:t>天津市北部区域防灾减灾救灾调度能力提升工程项目位于天津市</w:t>
      </w:r>
      <w:proofErr w:type="gramStart"/>
      <w:r w:rsidRPr="00B112B1">
        <w:rPr>
          <w:rFonts w:ascii="Times New Roman" w:eastAsia="宋体" w:hAnsi="Times New Roman" w:cs="Times New Roman" w:hint="eastAsia"/>
          <w:color w:val="auto"/>
        </w:rPr>
        <w:t>蓟</w:t>
      </w:r>
      <w:proofErr w:type="gramEnd"/>
      <w:r w:rsidRPr="00B112B1">
        <w:rPr>
          <w:rFonts w:ascii="Times New Roman" w:eastAsia="宋体" w:hAnsi="Times New Roman" w:cs="Times New Roman" w:hint="eastAsia"/>
          <w:color w:val="auto"/>
        </w:rPr>
        <w:t>州区，占地面积</w:t>
      </w:r>
      <w:r w:rsidRPr="00B112B1">
        <w:rPr>
          <w:rFonts w:ascii="Times New Roman" w:eastAsia="宋体" w:hAnsi="Times New Roman" w:cs="Times New Roman" w:hint="eastAsia"/>
          <w:color w:val="auto"/>
        </w:rPr>
        <w:t>80000.16</w:t>
      </w:r>
      <w:r w:rsidRPr="00B112B1">
        <w:rPr>
          <w:rFonts w:ascii="Times New Roman" w:eastAsia="宋体" w:hAnsi="Times New Roman" w:cs="Times New Roman" w:hint="eastAsia"/>
          <w:color w:val="auto"/>
        </w:rPr>
        <w:t>平方米（约</w:t>
      </w:r>
      <w:r w:rsidRPr="00B112B1">
        <w:rPr>
          <w:rFonts w:ascii="Times New Roman" w:eastAsia="宋体" w:hAnsi="Times New Roman" w:cs="Times New Roman" w:hint="eastAsia"/>
          <w:color w:val="auto"/>
        </w:rPr>
        <w:t>120</w:t>
      </w:r>
      <w:r w:rsidRPr="00B112B1">
        <w:rPr>
          <w:rFonts w:ascii="Times New Roman" w:eastAsia="宋体" w:hAnsi="Times New Roman" w:cs="Times New Roman" w:hint="eastAsia"/>
          <w:color w:val="auto"/>
        </w:rPr>
        <w:t>亩）。用地四至范围为：西侧紧邻规划东昌路，北侧、东侧、南侧紧邻农田。现拟对用地范围内的土地及</w:t>
      </w:r>
      <w:proofErr w:type="gramStart"/>
      <w:r w:rsidRPr="00B112B1">
        <w:rPr>
          <w:rFonts w:ascii="Times New Roman" w:eastAsia="宋体" w:hAnsi="Times New Roman" w:cs="Times New Roman" w:hint="eastAsia"/>
          <w:color w:val="auto"/>
        </w:rPr>
        <w:t>地上物</w:t>
      </w:r>
      <w:proofErr w:type="gramEnd"/>
      <w:r w:rsidRPr="00B112B1">
        <w:rPr>
          <w:rFonts w:ascii="Times New Roman" w:eastAsia="宋体" w:hAnsi="Times New Roman" w:cs="Times New Roman" w:hint="eastAsia"/>
          <w:color w:val="auto"/>
        </w:rPr>
        <w:t>进行评估，测算出土地及地上附着物资产价值，便于土地征收工作的推进。</w:t>
      </w:r>
    </w:p>
    <w:p w:rsidR="00D33B6D" w:rsidRDefault="00D33B6D" w:rsidP="00D33B6D">
      <w:pPr>
        <w:pStyle w:val="Default"/>
        <w:spacing w:line="360" w:lineRule="auto"/>
        <w:ind w:firstLineChars="200" w:firstLine="480"/>
        <w:jc w:val="both"/>
        <w:rPr>
          <w:rFonts w:ascii="Times New Roman" w:eastAsia="宋体" w:hAnsi="Times New Roman" w:cs="Times New Roman"/>
          <w:color w:val="auto"/>
        </w:rPr>
      </w:pPr>
      <w:r w:rsidRPr="00D351B9">
        <w:rPr>
          <w:rFonts w:ascii="Times New Roman" w:eastAsia="宋体" w:hAnsi="Times New Roman" w:cs="Times New Roman" w:hint="eastAsia"/>
          <w:color w:val="auto"/>
        </w:rPr>
        <w:t>本项目属于</w:t>
      </w:r>
      <w:r w:rsidR="00B112B1">
        <w:rPr>
          <w:rFonts w:ascii="Times New Roman" w:eastAsia="宋体" w:hAnsi="Times New Roman" w:cs="Times New Roman" w:hint="eastAsia"/>
          <w:color w:val="auto"/>
        </w:rPr>
        <w:t>租赁和商务服务业。</w:t>
      </w:r>
    </w:p>
    <w:p w:rsidR="00B112B1" w:rsidRPr="00D351B9" w:rsidRDefault="00B112B1" w:rsidP="00D33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二、具体要求</w:t>
      </w:r>
    </w:p>
    <w:p w:rsidR="00B112B1" w:rsidRPr="00B112B1" w:rsidRDefault="00B112B1" w:rsidP="00B112B1">
      <w:pPr>
        <w:spacing w:line="360" w:lineRule="auto"/>
        <w:ind w:firstLineChars="200" w:firstLine="480"/>
        <w:outlineLvl w:val="0"/>
        <w:rPr>
          <w:sz w:val="24"/>
        </w:rPr>
      </w:pPr>
      <w:r>
        <w:rPr>
          <w:rFonts w:hint="eastAsia"/>
          <w:sz w:val="24"/>
        </w:rPr>
        <w:t>（一）</w:t>
      </w:r>
      <w:r w:rsidRPr="00B112B1">
        <w:rPr>
          <w:rFonts w:hint="eastAsia"/>
          <w:sz w:val="24"/>
        </w:rPr>
        <w:t>评估内容</w:t>
      </w:r>
    </w:p>
    <w:p w:rsidR="00B112B1" w:rsidRPr="00B112B1" w:rsidRDefault="00B112B1" w:rsidP="00B112B1">
      <w:pPr>
        <w:spacing w:line="360" w:lineRule="auto"/>
        <w:ind w:firstLineChars="200" w:firstLine="480"/>
        <w:outlineLvl w:val="0"/>
        <w:rPr>
          <w:sz w:val="24"/>
        </w:rPr>
      </w:pPr>
      <w:r w:rsidRPr="00B112B1">
        <w:rPr>
          <w:rFonts w:hint="eastAsia"/>
          <w:sz w:val="24"/>
        </w:rPr>
        <w:t>天津市北部区域防灾减灾救灾调度能力提升工程项目用地面积约</w:t>
      </w:r>
      <w:r w:rsidRPr="00B112B1">
        <w:rPr>
          <w:rFonts w:hint="eastAsia"/>
          <w:sz w:val="24"/>
        </w:rPr>
        <w:t>120</w:t>
      </w:r>
      <w:r w:rsidRPr="00B112B1">
        <w:rPr>
          <w:rFonts w:hint="eastAsia"/>
          <w:sz w:val="24"/>
        </w:rPr>
        <w:t>亩。需对用地范围内的土地及</w:t>
      </w:r>
      <w:proofErr w:type="gramStart"/>
      <w:r w:rsidRPr="00B112B1">
        <w:rPr>
          <w:rFonts w:hint="eastAsia"/>
          <w:sz w:val="24"/>
        </w:rPr>
        <w:t>地上物</w:t>
      </w:r>
      <w:proofErr w:type="gramEnd"/>
      <w:r w:rsidRPr="00B112B1">
        <w:rPr>
          <w:rFonts w:hint="eastAsia"/>
          <w:sz w:val="24"/>
        </w:rPr>
        <w:t>进行现场勘察、鉴定、清点、测量、记录和评估，地上物主要包括农作物、树木、水井、坟头等。项目范围内补偿的种类和数量最终以现场清查的</w:t>
      </w:r>
      <w:proofErr w:type="gramStart"/>
      <w:r w:rsidRPr="00B112B1">
        <w:rPr>
          <w:rFonts w:hint="eastAsia"/>
          <w:sz w:val="24"/>
        </w:rPr>
        <w:t>地上物</w:t>
      </w:r>
      <w:proofErr w:type="gramEnd"/>
      <w:r w:rsidRPr="00B112B1">
        <w:rPr>
          <w:rFonts w:hint="eastAsia"/>
          <w:sz w:val="24"/>
        </w:rPr>
        <w:t>的实际种类和实际数量为准。</w:t>
      </w:r>
    </w:p>
    <w:p w:rsidR="00B112B1" w:rsidRPr="00B112B1" w:rsidRDefault="00B112B1" w:rsidP="00B112B1">
      <w:pPr>
        <w:spacing w:line="360" w:lineRule="auto"/>
        <w:ind w:firstLineChars="200" w:firstLine="480"/>
        <w:outlineLvl w:val="0"/>
        <w:rPr>
          <w:sz w:val="24"/>
        </w:rPr>
      </w:pPr>
      <w:r>
        <w:rPr>
          <w:rFonts w:hint="eastAsia"/>
          <w:sz w:val="24"/>
        </w:rPr>
        <w:t>（二）</w:t>
      </w:r>
      <w:r w:rsidRPr="00B112B1">
        <w:rPr>
          <w:rFonts w:hint="eastAsia"/>
          <w:sz w:val="24"/>
        </w:rPr>
        <w:t>项目要求及工作程序</w:t>
      </w:r>
    </w:p>
    <w:p w:rsidR="00B112B1" w:rsidRPr="00B112B1" w:rsidRDefault="00B112B1" w:rsidP="00B112B1">
      <w:pPr>
        <w:spacing w:line="360" w:lineRule="auto"/>
        <w:ind w:firstLineChars="200" w:firstLine="480"/>
        <w:outlineLvl w:val="0"/>
        <w:rPr>
          <w:sz w:val="24"/>
        </w:rPr>
      </w:pPr>
      <w:r w:rsidRPr="00B112B1">
        <w:rPr>
          <w:rFonts w:hint="eastAsia"/>
          <w:sz w:val="24"/>
        </w:rPr>
        <w:t>1.</w:t>
      </w:r>
      <w:r w:rsidRPr="00B112B1">
        <w:rPr>
          <w:rFonts w:hint="eastAsia"/>
          <w:sz w:val="24"/>
        </w:rPr>
        <w:t>接受委托</w:t>
      </w:r>
    </w:p>
    <w:p w:rsidR="00B112B1" w:rsidRPr="00B112B1" w:rsidRDefault="00417FE7" w:rsidP="00B112B1">
      <w:pPr>
        <w:spacing w:line="360" w:lineRule="auto"/>
        <w:ind w:firstLineChars="200" w:firstLine="480"/>
        <w:outlineLvl w:val="0"/>
        <w:rPr>
          <w:sz w:val="24"/>
        </w:rPr>
      </w:pPr>
      <w:r>
        <w:rPr>
          <w:rFonts w:hint="eastAsia"/>
          <w:sz w:val="24"/>
        </w:rPr>
        <w:t>中标供应商</w:t>
      </w:r>
      <w:r w:rsidR="00B112B1" w:rsidRPr="00B112B1">
        <w:rPr>
          <w:rFonts w:hint="eastAsia"/>
          <w:sz w:val="24"/>
        </w:rPr>
        <w:t>中标后，评估人员</w:t>
      </w:r>
      <w:r w:rsidR="00B112B1" w:rsidRPr="00B112B1">
        <w:rPr>
          <w:rFonts w:hint="eastAsia"/>
          <w:sz w:val="24"/>
        </w:rPr>
        <w:t>3</w:t>
      </w:r>
      <w:r w:rsidR="00B112B1" w:rsidRPr="00B112B1">
        <w:rPr>
          <w:rFonts w:hint="eastAsia"/>
          <w:sz w:val="24"/>
        </w:rPr>
        <w:t>日内进入评估现场，首先进行以下工作：</w:t>
      </w:r>
    </w:p>
    <w:p w:rsidR="00B112B1" w:rsidRPr="00B112B1" w:rsidRDefault="00B112B1" w:rsidP="00B112B1">
      <w:pPr>
        <w:spacing w:line="360" w:lineRule="auto"/>
        <w:ind w:firstLineChars="200" w:firstLine="480"/>
        <w:outlineLvl w:val="0"/>
        <w:rPr>
          <w:sz w:val="24"/>
        </w:rPr>
      </w:pPr>
      <w:r w:rsidRPr="00B112B1">
        <w:rPr>
          <w:rFonts w:hint="eastAsia"/>
          <w:sz w:val="24"/>
        </w:rPr>
        <w:t>（</w:t>
      </w:r>
      <w:r w:rsidRPr="00B112B1">
        <w:rPr>
          <w:rFonts w:hint="eastAsia"/>
          <w:sz w:val="24"/>
        </w:rPr>
        <w:t>1</w:t>
      </w:r>
      <w:r w:rsidRPr="00B112B1">
        <w:rPr>
          <w:rFonts w:hint="eastAsia"/>
          <w:sz w:val="24"/>
        </w:rPr>
        <w:t>）了解评估目的，明确评估的范围和对象；</w:t>
      </w:r>
    </w:p>
    <w:p w:rsidR="00B112B1" w:rsidRPr="00B112B1" w:rsidRDefault="00B112B1" w:rsidP="00B112B1">
      <w:pPr>
        <w:spacing w:line="360" w:lineRule="auto"/>
        <w:ind w:firstLineChars="200" w:firstLine="480"/>
        <w:outlineLvl w:val="0"/>
        <w:rPr>
          <w:sz w:val="24"/>
        </w:rPr>
      </w:pPr>
      <w:r w:rsidRPr="00B112B1">
        <w:rPr>
          <w:rFonts w:hint="eastAsia"/>
          <w:sz w:val="24"/>
        </w:rPr>
        <w:t>（</w:t>
      </w:r>
      <w:r w:rsidRPr="00B112B1">
        <w:rPr>
          <w:rFonts w:hint="eastAsia"/>
          <w:sz w:val="24"/>
        </w:rPr>
        <w:t>2</w:t>
      </w:r>
      <w:r w:rsidRPr="00B112B1">
        <w:rPr>
          <w:rFonts w:hint="eastAsia"/>
          <w:sz w:val="24"/>
        </w:rPr>
        <w:t>）签署评估业务约定书；</w:t>
      </w:r>
    </w:p>
    <w:p w:rsidR="00B112B1" w:rsidRPr="00B112B1" w:rsidRDefault="00B112B1" w:rsidP="00B112B1">
      <w:pPr>
        <w:spacing w:line="360" w:lineRule="auto"/>
        <w:ind w:firstLineChars="200" w:firstLine="480"/>
        <w:outlineLvl w:val="0"/>
        <w:rPr>
          <w:sz w:val="24"/>
        </w:rPr>
      </w:pPr>
      <w:r w:rsidRPr="00B112B1">
        <w:rPr>
          <w:rFonts w:hint="eastAsia"/>
          <w:sz w:val="24"/>
        </w:rPr>
        <w:t>2.</w:t>
      </w:r>
      <w:r w:rsidRPr="00B112B1">
        <w:rPr>
          <w:rFonts w:hint="eastAsia"/>
          <w:sz w:val="24"/>
        </w:rPr>
        <w:t>土地及其</w:t>
      </w:r>
      <w:proofErr w:type="gramStart"/>
      <w:r w:rsidRPr="00B112B1">
        <w:rPr>
          <w:rFonts w:hint="eastAsia"/>
          <w:sz w:val="24"/>
        </w:rPr>
        <w:t>地上物</w:t>
      </w:r>
      <w:proofErr w:type="gramEnd"/>
      <w:r w:rsidRPr="00B112B1">
        <w:rPr>
          <w:rFonts w:hint="eastAsia"/>
          <w:sz w:val="24"/>
        </w:rPr>
        <w:t>清查</w:t>
      </w:r>
    </w:p>
    <w:p w:rsidR="00B112B1" w:rsidRPr="00B112B1" w:rsidRDefault="00B112B1" w:rsidP="00B112B1">
      <w:pPr>
        <w:spacing w:line="360" w:lineRule="auto"/>
        <w:ind w:firstLineChars="200" w:firstLine="480"/>
        <w:outlineLvl w:val="0"/>
        <w:rPr>
          <w:sz w:val="24"/>
        </w:rPr>
      </w:pPr>
      <w:r w:rsidRPr="00B112B1">
        <w:rPr>
          <w:rFonts w:hint="eastAsia"/>
          <w:sz w:val="24"/>
        </w:rPr>
        <w:t>评估人员对用地范围内的</w:t>
      </w:r>
      <w:proofErr w:type="gramStart"/>
      <w:r w:rsidRPr="00B112B1">
        <w:rPr>
          <w:rFonts w:hint="eastAsia"/>
          <w:sz w:val="24"/>
        </w:rPr>
        <w:t>地上物</w:t>
      </w:r>
      <w:proofErr w:type="gramEnd"/>
      <w:r w:rsidRPr="00B112B1">
        <w:rPr>
          <w:rFonts w:hint="eastAsia"/>
          <w:sz w:val="24"/>
        </w:rPr>
        <w:t>进行现场勘察、鉴定、清点、测量、记录和评估，记录清晰完整等。（包含但不限于农作物、树木、供电线路、地下管线、坟头等）做到详实、认真、仔细、真实、不重不漏，客观准确的反映现场状况，保证基础资料真实、准确、无误。</w:t>
      </w:r>
    </w:p>
    <w:p w:rsidR="00B112B1" w:rsidRPr="00B112B1" w:rsidRDefault="00B112B1" w:rsidP="00B112B1">
      <w:pPr>
        <w:spacing w:line="360" w:lineRule="auto"/>
        <w:ind w:firstLineChars="200" w:firstLine="480"/>
        <w:outlineLvl w:val="0"/>
        <w:rPr>
          <w:sz w:val="24"/>
        </w:rPr>
      </w:pPr>
      <w:r w:rsidRPr="00B112B1">
        <w:rPr>
          <w:rFonts w:hint="eastAsia"/>
          <w:sz w:val="24"/>
        </w:rPr>
        <w:t>3.</w:t>
      </w:r>
      <w:r w:rsidRPr="00B112B1">
        <w:rPr>
          <w:rFonts w:hint="eastAsia"/>
          <w:sz w:val="24"/>
        </w:rPr>
        <w:t>评定估算</w:t>
      </w:r>
    </w:p>
    <w:p w:rsidR="00B112B1" w:rsidRPr="00B112B1" w:rsidRDefault="00B112B1" w:rsidP="00B112B1">
      <w:pPr>
        <w:spacing w:line="360" w:lineRule="auto"/>
        <w:ind w:firstLineChars="200" w:firstLine="480"/>
        <w:outlineLvl w:val="0"/>
        <w:rPr>
          <w:sz w:val="24"/>
        </w:rPr>
      </w:pPr>
      <w:r w:rsidRPr="00B112B1">
        <w:rPr>
          <w:rFonts w:hint="eastAsia"/>
          <w:sz w:val="24"/>
        </w:rPr>
        <w:t>（</w:t>
      </w:r>
      <w:r w:rsidRPr="00B112B1">
        <w:rPr>
          <w:rFonts w:hint="eastAsia"/>
          <w:sz w:val="24"/>
        </w:rPr>
        <w:t>1</w:t>
      </w:r>
      <w:r w:rsidRPr="00B112B1">
        <w:rPr>
          <w:rFonts w:hint="eastAsia"/>
          <w:sz w:val="24"/>
        </w:rPr>
        <w:t>）评估人员通过现场勘查、检测与鉴定，从调查现场收集的资料进行分析和汇总。</w:t>
      </w:r>
    </w:p>
    <w:p w:rsidR="00B112B1" w:rsidRPr="00B112B1" w:rsidRDefault="00B112B1" w:rsidP="00B112B1">
      <w:pPr>
        <w:spacing w:line="360" w:lineRule="auto"/>
        <w:ind w:firstLineChars="200" w:firstLine="480"/>
        <w:outlineLvl w:val="0"/>
        <w:rPr>
          <w:sz w:val="24"/>
        </w:rPr>
      </w:pPr>
      <w:r w:rsidRPr="00B112B1">
        <w:rPr>
          <w:rFonts w:hint="eastAsia"/>
          <w:sz w:val="24"/>
        </w:rPr>
        <w:t>（</w:t>
      </w:r>
      <w:r w:rsidRPr="00B112B1">
        <w:rPr>
          <w:rFonts w:hint="eastAsia"/>
          <w:sz w:val="24"/>
        </w:rPr>
        <w:t>2</w:t>
      </w:r>
      <w:r w:rsidRPr="00B112B1">
        <w:rPr>
          <w:rFonts w:hint="eastAsia"/>
          <w:sz w:val="24"/>
        </w:rPr>
        <w:t>）根据现场勘查资料及相应的拆迁政策，分类别进行分析、计算和评估，拟定各分项评估报告，然后将分项报告进行汇总，得出评估结果。</w:t>
      </w:r>
    </w:p>
    <w:p w:rsidR="00B112B1" w:rsidRPr="00B112B1" w:rsidRDefault="00B112B1" w:rsidP="00B112B1">
      <w:pPr>
        <w:spacing w:line="360" w:lineRule="auto"/>
        <w:ind w:firstLineChars="200" w:firstLine="480"/>
        <w:outlineLvl w:val="0"/>
        <w:rPr>
          <w:sz w:val="24"/>
        </w:rPr>
      </w:pPr>
      <w:r w:rsidRPr="00B112B1">
        <w:rPr>
          <w:rFonts w:hint="eastAsia"/>
          <w:sz w:val="24"/>
        </w:rPr>
        <w:t>4.</w:t>
      </w:r>
      <w:r w:rsidRPr="00B112B1">
        <w:rPr>
          <w:rFonts w:hint="eastAsia"/>
          <w:sz w:val="24"/>
        </w:rPr>
        <w:t>评估汇总撰写评估报告</w:t>
      </w:r>
    </w:p>
    <w:p w:rsidR="00B112B1" w:rsidRPr="00B112B1" w:rsidRDefault="00417FE7" w:rsidP="00B112B1">
      <w:pPr>
        <w:spacing w:line="360" w:lineRule="auto"/>
        <w:ind w:firstLineChars="200" w:firstLine="480"/>
        <w:outlineLvl w:val="0"/>
        <w:rPr>
          <w:sz w:val="24"/>
        </w:rPr>
      </w:pPr>
      <w:r>
        <w:rPr>
          <w:rFonts w:hint="eastAsia"/>
          <w:sz w:val="24"/>
        </w:rPr>
        <w:lastRenderedPageBreak/>
        <w:t>中标供应商</w:t>
      </w:r>
      <w:r w:rsidR="00B112B1" w:rsidRPr="00B112B1">
        <w:rPr>
          <w:rFonts w:hint="eastAsia"/>
          <w:sz w:val="24"/>
        </w:rPr>
        <w:t>对评估报告进行审核，修订评估报告，并征求</w:t>
      </w:r>
      <w:r>
        <w:rPr>
          <w:rFonts w:hint="eastAsia"/>
          <w:sz w:val="24"/>
        </w:rPr>
        <w:t>采购人</w:t>
      </w:r>
      <w:r w:rsidR="00B112B1" w:rsidRPr="00B112B1">
        <w:rPr>
          <w:rFonts w:hint="eastAsia"/>
          <w:sz w:val="24"/>
        </w:rPr>
        <w:t>的意见，出具评估报告终稿。</w:t>
      </w:r>
    </w:p>
    <w:p w:rsidR="00B112B1" w:rsidRPr="00B112B1" w:rsidRDefault="00B112B1" w:rsidP="00B112B1">
      <w:pPr>
        <w:spacing w:line="360" w:lineRule="auto"/>
        <w:ind w:firstLineChars="200" w:firstLine="480"/>
        <w:outlineLvl w:val="0"/>
        <w:rPr>
          <w:sz w:val="24"/>
        </w:rPr>
      </w:pPr>
      <w:r>
        <w:rPr>
          <w:rFonts w:hint="eastAsia"/>
          <w:sz w:val="24"/>
        </w:rPr>
        <w:t>（三）</w:t>
      </w:r>
      <w:r w:rsidRPr="00B112B1">
        <w:rPr>
          <w:rFonts w:hint="eastAsia"/>
          <w:sz w:val="24"/>
        </w:rPr>
        <w:t>服务要求：</w:t>
      </w:r>
    </w:p>
    <w:p w:rsidR="00B112B1" w:rsidRPr="00B112B1" w:rsidRDefault="00B112B1" w:rsidP="00B112B1">
      <w:pPr>
        <w:spacing w:line="360" w:lineRule="auto"/>
        <w:ind w:firstLineChars="200" w:firstLine="480"/>
        <w:outlineLvl w:val="0"/>
        <w:rPr>
          <w:sz w:val="24"/>
        </w:rPr>
      </w:pPr>
      <w:r w:rsidRPr="00B112B1">
        <w:rPr>
          <w:rFonts w:hint="eastAsia"/>
          <w:sz w:val="24"/>
        </w:rPr>
        <w:t>1.</w:t>
      </w:r>
      <w:r w:rsidR="00417FE7">
        <w:rPr>
          <w:rFonts w:hint="eastAsia"/>
          <w:sz w:val="24"/>
        </w:rPr>
        <w:t>中标供应商</w:t>
      </w:r>
      <w:r w:rsidRPr="00B112B1">
        <w:rPr>
          <w:rFonts w:hint="eastAsia"/>
          <w:sz w:val="24"/>
        </w:rPr>
        <w:t>应向</w:t>
      </w:r>
      <w:r w:rsidR="00417FE7">
        <w:rPr>
          <w:rFonts w:hint="eastAsia"/>
          <w:sz w:val="24"/>
        </w:rPr>
        <w:t>采购人</w:t>
      </w:r>
      <w:r w:rsidRPr="00B112B1">
        <w:rPr>
          <w:rFonts w:hint="eastAsia"/>
          <w:sz w:val="24"/>
        </w:rPr>
        <w:t>出具评估报告单及评估总体报告书，特殊情况以合同为准。</w:t>
      </w:r>
    </w:p>
    <w:p w:rsidR="00B112B1" w:rsidRPr="00B112B1" w:rsidRDefault="00B112B1" w:rsidP="00B112B1">
      <w:pPr>
        <w:spacing w:line="360" w:lineRule="auto"/>
        <w:ind w:firstLineChars="200" w:firstLine="480"/>
        <w:outlineLvl w:val="0"/>
        <w:rPr>
          <w:sz w:val="24"/>
        </w:rPr>
      </w:pPr>
      <w:r w:rsidRPr="00B112B1">
        <w:rPr>
          <w:rFonts w:hint="eastAsia"/>
          <w:sz w:val="24"/>
        </w:rPr>
        <w:t>2.</w:t>
      </w:r>
      <w:r w:rsidR="00417FE7">
        <w:rPr>
          <w:rFonts w:hint="eastAsia"/>
          <w:sz w:val="24"/>
        </w:rPr>
        <w:t>中标供应商</w:t>
      </w:r>
      <w:r w:rsidRPr="00B112B1">
        <w:rPr>
          <w:rFonts w:hint="eastAsia"/>
          <w:sz w:val="24"/>
        </w:rPr>
        <w:t>对</w:t>
      </w:r>
      <w:r w:rsidR="00417FE7">
        <w:rPr>
          <w:rFonts w:hint="eastAsia"/>
          <w:sz w:val="24"/>
        </w:rPr>
        <w:t>采购人</w:t>
      </w:r>
      <w:r w:rsidRPr="00B112B1">
        <w:rPr>
          <w:rFonts w:hint="eastAsia"/>
          <w:sz w:val="24"/>
        </w:rPr>
        <w:t>提供的资料负有保密责任；在服务过程中接触到的</w:t>
      </w:r>
      <w:r w:rsidR="00417FE7">
        <w:rPr>
          <w:rFonts w:hint="eastAsia"/>
          <w:sz w:val="24"/>
        </w:rPr>
        <w:t>采购人</w:t>
      </w:r>
      <w:r w:rsidRPr="00B112B1">
        <w:rPr>
          <w:rFonts w:hint="eastAsia"/>
          <w:sz w:val="24"/>
        </w:rPr>
        <w:t>及评估对象的信息和秘密，不得透露给任何第三方。否则，</w:t>
      </w:r>
      <w:r w:rsidR="00417FE7">
        <w:rPr>
          <w:rFonts w:hint="eastAsia"/>
          <w:sz w:val="24"/>
        </w:rPr>
        <w:t>采购人</w:t>
      </w:r>
      <w:r w:rsidRPr="00B112B1">
        <w:rPr>
          <w:rFonts w:hint="eastAsia"/>
          <w:sz w:val="24"/>
        </w:rPr>
        <w:t>可以拒付服务费用，由此造成的不良后果，由</w:t>
      </w:r>
      <w:r w:rsidR="00417FE7">
        <w:rPr>
          <w:rFonts w:hint="eastAsia"/>
          <w:sz w:val="24"/>
        </w:rPr>
        <w:t>中标供应商</w:t>
      </w:r>
      <w:r w:rsidRPr="00B112B1">
        <w:rPr>
          <w:rFonts w:hint="eastAsia"/>
          <w:sz w:val="24"/>
        </w:rPr>
        <w:t>负责。</w:t>
      </w:r>
    </w:p>
    <w:p w:rsidR="00B112B1" w:rsidRPr="00B112B1" w:rsidRDefault="00B112B1" w:rsidP="00B112B1">
      <w:pPr>
        <w:spacing w:line="360" w:lineRule="auto"/>
        <w:ind w:firstLineChars="200" w:firstLine="480"/>
        <w:outlineLvl w:val="0"/>
        <w:rPr>
          <w:sz w:val="24"/>
        </w:rPr>
      </w:pPr>
      <w:r w:rsidRPr="00B112B1">
        <w:rPr>
          <w:rFonts w:hint="eastAsia"/>
          <w:sz w:val="24"/>
        </w:rPr>
        <w:t>3.</w:t>
      </w:r>
      <w:r w:rsidR="00417FE7">
        <w:rPr>
          <w:rFonts w:hint="eastAsia"/>
          <w:sz w:val="24"/>
        </w:rPr>
        <w:t>中标供应商</w:t>
      </w:r>
      <w:r w:rsidRPr="00B112B1">
        <w:rPr>
          <w:rFonts w:hint="eastAsia"/>
          <w:sz w:val="24"/>
        </w:rPr>
        <w:t>接受委托后，必须按合同约定的时间完成本项目的评估服务。</w:t>
      </w:r>
    </w:p>
    <w:p w:rsidR="00B112B1" w:rsidRPr="00B112B1" w:rsidRDefault="00B112B1" w:rsidP="00B112B1">
      <w:pPr>
        <w:spacing w:line="360" w:lineRule="auto"/>
        <w:ind w:firstLineChars="200" w:firstLine="480"/>
        <w:outlineLvl w:val="0"/>
        <w:rPr>
          <w:sz w:val="24"/>
        </w:rPr>
      </w:pPr>
      <w:r w:rsidRPr="00B112B1">
        <w:rPr>
          <w:rFonts w:hint="eastAsia"/>
          <w:sz w:val="24"/>
        </w:rPr>
        <w:t>4.</w:t>
      </w:r>
      <w:r w:rsidRPr="00B112B1">
        <w:rPr>
          <w:rFonts w:hint="eastAsia"/>
          <w:sz w:val="24"/>
        </w:rPr>
        <w:t>评估过程中必须按照国家及天津市的相关规定、规范操作。如发生违规操作或其他违法违纪行为，一经发现将立即终止该评估活动。</w:t>
      </w:r>
    </w:p>
    <w:p w:rsidR="00B112B1" w:rsidRPr="00B112B1" w:rsidRDefault="00B112B1" w:rsidP="00B112B1">
      <w:pPr>
        <w:spacing w:line="360" w:lineRule="auto"/>
        <w:ind w:firstLineChars="200" w:firstLine="480"/>
        <w:outlineLvl w:val="0"/>
        <w:rPr>
          <w:sz w:val="24"/>
        </w:rPr>
      </w:pPr>
      <w:r w:rsidRPr="00B112B1">
        <w:rPr>
          <w:rFonts w:hint="eastAsia"/>
          <w:sz w:val="24"/>
        </w:rPr>
        <w:t>5.</w:t>
      </w:r>
      <w:r w:rsidR="00417FE7">
        <w:rPr>
          <w:rFonts w:hint="eastAsia"/>
          <w:sz w:val="24"/>
        </w:rPr>
        <w:t>中标供应商</w:t>
      </w:r>
      <w:r w:rsidRPr="00B112B1">
        <w:rPr>
          <w:rFonts w:hint="eastAsia"/>
          <w:sz w:val="24"/>
        </w:rPr>
        <w:t>须具备资产评估机构资格，派出有经验的评估师组成服务团队为</w:t>
      </w:r>
      <w:r w:rsidR="00417FE7">
        <w:rPr>
          <w:rFonts w:hint="eastAsia"/>
          <w:sz w:val="24"/>
        </w:rPr>
        <w:t>采购人</w:t>
      </w:r>
      <w:r w:rsidRPr="00B112B1">
        <w:rPr>
          <w:rFonts w:hint="eastAsia"/>
          <w:sz w:val="24"/>
        </w:rPr>
        <w:t>提供技术服务，在履行服务工作过程中，应将工作的进展情况及时通报给</w:t>
      </w:r>
      <w:r w:rsidR="00417FE7">
        <w:rPr>
          <w:rFonts w:hint="eastAsia"/>
          <w:sz w:val="24"/>
        </w:rPr>
        <w:t>采购人</w:t>
      </w:r>
      <w:r w:rsidRPr="00B112B1">
        <w:rPr>
          <w:rFonts w:hint="eastAsia"/>
          <w:sz w:val="24"/>
        </w:rPr>
        <w:t>，提供有效的建议供</w:t>
      </w:r>
      <w:r w:rsidR="00417FE7">
        <w:rPr>
          <w:rFonts w:hint="eastAsia"/>
          <w:sz w:val="24"/>
        </w:rPr>
        <w:t>采购人</w:t>
      </w:r>
      <w:r w:rsidRPr="00B112B1">
        <w:rPr>
          <w:rFonts w:hint="eastAsia"/>
          <w:sz w:val="24"/>
        </w:rPr>
        <w:t>参考决策，并出具书面评审结果。</w:t>
      </w:r>
    </w:p>
    <w:p w:rsidR="00B112B1" w:rsidRPr="00B112B1" w:rsidRDefault="00B112B1" w:rsidP="00B112B1">
      <w:pPr>
        <w:spacing w:line="360" w:lineRule="auto"/>
        <w:ind w:firstLineChars="200" w:firstLine="480"/>
        <w:outlineLvl w:val="0"/>
        <w:rPr>
          <w:sz w:val="24"/>
        </w:rPr>
      </w:pPr>
      <w:r w:rsidRPr="00B112B1">
        <w:rPr>
          <w:rFonts w:hint="eastAsia"/>
          <w:sz w:val="24"/>
        </w:rPr>
        <w:t>6.</w:t>
      </w:r>
      <w:r w:rsidRPr="00B112B1">
        <w:rPr>
          <w:rFonts w:hint="eastAsia"/>
          <w:sz w:val="24"/>
        </w:rPr>
        <w:t>本项目工作量较大，情况复杂，工作时间紧，要求</w:t>
      </w:r>
      <w:r w:rsidR="00417FE7">
        <w:rPr>
          <w:rFonts w:hint="eastAsia"/>
          <w:sz w:val="24"/>
        </w:rPr>
        <w:t>中标供应商</w:t>
      </w:r>
      <w:r w:rsidRPr="00B112B1">
        <w:rPr>
          <w:rFonts w:hint="eastAsia"/>
          <w:sz w:val="24"/>
        </w:rPr>
        <w:t>确保投入足够的人力物力，全力以赴开展工作，保证评估工作细致、准确、公平、公正、并保证与征收政策的前后高度一致性。</w:t>
      </w:r>
    </w:p>
    <w:p w:rsidR="006853AD" w:rsidRDefault="00B112B1" w:rsidP="00B112B1">
      <w:pPr>
        <w:spacing w:line="360" w:lineRule="auto"/>
        <w:ind w:firstLineChars="200" w:firstLine="480"/>
        <w:outlineLvl w:val="0"/>
        <w:rPr>
          <w:sz w:val="24"/>
        </w:rPr>
      </w:pPr>
      <w:r w:rsidRPr="00B112B1">
        <w:rPr>
          <w:rFonts w:hint="eastAsia"/>
          <w:sz w:val="24"/>
        </w:rPr>
        <w:t>7.</w:t>
      </w:r>
      <w:r w:rsidR="00417FE7">
        <w:rPr>
          <w:rFonts w:hint="eastAsia"/>
          <w:sz w:val="24"/>
        </w:rPr>
        <w:t>中标供应商</w:t>
      </w:r>
      <w:r w:rsidRPr="00B112B1">
        <w:rPr>
          <w:rFonts w:hint="eastAsia"/>
          <w:sz w:val="24"/>
        </w:rPr>
        <w:t>需配合</w:t>
      </w:r>
      <w:r w:rsidR="00417FE7">
        <w:rPr>
          <w:rFonts w:hint="eastAsia"/>
          <w:sz w:val="24"/>
        </w:rPr>
        <w:t>采购</w:t>
      </w:r>
      <w:proofErr w:type="gramStart"/>
      <w:r w:rsidR="00417FE7">
        <w:rPr>
          <w:rFonts w:hint="eastAsia"/>
          <w:sz w:val="24"/>
        </w:rPr>
        <w:t>人</w:t>
      </w:r>
      <w:r w:rsidRPr="00B112B1">
        <w:rPr>
          <w:rFonts w:hint="eastAsia"/>
          <w:sz w:val="24"/>
        </w:rPr>
        <w:t>完善</w:t>
      </w:r>
      <w:proofErr w:type="gramEnd"/>
      <w:r w:rsidRPr="00B112B1">
        <w:rPr>
          <w:rFonts w:hint="eastAsia"/>
          <w:sz w:val="24"/>
        </w:rPr>
        <w:t>评估项目工作的安排。在符合法律、法规和技术规范的基础上按照</w:t>
      </w:r>
      <w:r w:rsidR="00417FE7">
        <w:rPr>
          <w:rFonts w:hint="eastAsia"/>
          <w:sz w:val="24"/>
        </w:rPr>
        <w:t>采购人</w:t>
      </w:r>
      <w:r w:rsidRPr="00B112B1">
        <w:rPr>
          <w:rFonts w:hint="eastAsia"/>
          <w:sz w:val="24"/>
        </w:rPr>
        <w:t>要求出具初评报告和最终评估报告，</w:t>
      </w:r>
      <w:r w:rsidR="00417FE7">
        <w:rPr>
          <w:rFonts w:hint="eastAsia"/>
          <w:sz w:val="24"/>
        </w:rPr>
        <w:t>采购人</w:t>
      </w:r>
      <w:r w:rsidRPr="00B112B1">
        <w:rPr>
          <w:rFonts w:hint="eastAsia"/>
          <w:sz w:val="24"/>
        </w:rPr>
        <w:t>随时检查</w:t>
      </w:r>
      <w:r w:rsidR="00417FE7">
        <w:rPr>
          <w:rFonts w:hint="eastAsia"/>
          <w:sz w:val="24"/>
        </w:rPr>
        <w:t>中标供应商</w:t>
      </w:r>
      <w:r w:rsidRPr="00B112B1">
        <w:rPr>
          <w:rFonts w:hint="eastAsia"/>
          <w:sz w:val="24"/>
        </w:rPr>
        <w:t>的工作进度或工作成果。</w:t>
      </w:r>
    </w:p>
    <w:p w:rsidR="00B112B1" w:rsidRPr="00D33B6D" w:rsidRDefault="00B112B1" w:rsidP="00B112B1">
      <w:pPr>
        <w:spacing w:line="360" w:lineRule="auto"/>
        <w:ind w:firstLineChars="200" w:firstLine="480"/>
        <w:outlineLvl w:val="0"/>
        <w:rPr>
          <w:sz w:val="24"/>
        </w:rPr>
      </w:pPr>
      <w:r>
        <w:rPr>
          <w:rFonts w:hint="eastAsia"/>
          <w:sz w:val="24"/>
        </w:rPr>
        <w:t>三、其他要求</w:t>
      </w:r>
    </w:p>
    <w:p w:rsidR="00417FE7" w:rsidRPr="00417FE7" w:rsidRDefault="00417FE7" w:rsidP="00417FE7">
      <w:pPr>
        <w:spacing w:line="360" w:lineRule="auto"/>
        <w:ind w:firstLineChars="200" w:firstLine="480"/>
        <w:outlineLvl w:val="0"/>
        <w:rPr>
          <w:sz w:val="24"/>
        </w:rPr>
      </w:pPr>
      <w:r w:rsidRPr="00417FE7">
        <w:rPr>
          <w:rFonts w:hint="eastAsia"/>
          <w:sz w:val="24"/>
        </w:rPr>
        <w:t>1</w:t>
      </w:r>
      <w:r>
        <w:rPr>
          <w:rFonts w:hint="eastAsia"/>
          <w:sz w:val="24"/>
        </w:rPr>
        <w:t>.</w:t>
      </w:r>
      <w:r w:rsidRPr="00417FE7">
        <w:rPr>
          <w:rFonts w:hint="eastAsia"/>
          <w:sz w:val="24"/>
        </w:rPr>
        <w:t>在服务期内，供应商须按照采购人的要求，对采购人提出的工作予以按时完成，并积极配合，如因拒不配合所给采购人造成的损失，由供应商自行承担，且采购人保留追究其责任的权利。</w:t>
      </w:r>
    </w:p>
    <w:p w:rsidR="006853AD" w:rsidRPr="0080752E" w:rsidRDefault="00417FE7" w:rsidP="00417FE7">
      <w:pPr>
        <w:spacing w:line="360" w:lineRule="auto"/>
        <w:ind w:firstLineChars="200" w:firstLine="480"/>
        <w:outlineLvl w:val="0"/>
        <w:rPr>
          <w:sz w:val="24"/>
        </w:rPr>
      </w:pPr>
      <w:r w:rsidRPr="00417FE7">
        <w:rPr>
          <w:rFonts w:hint="eastAsia"/>
          <w:sz w:val="24"/>
        </w:rPr>
        <w:t>2</w:t>
      </w:r>
      <w:r>
        <w:rPr>
          <w:rFonts w:hint="eastAsia"/>
          <w:sz w:val="24"/>
        </w:rPr>
        <w:t>.</w:t>
      </w:r>
      <w:r w:rsidRPr="00417FE7">
        <w:rPr>
          <w:rFonts w:hint="eastAsia"/>
          <w:sz w:val="24"/>
        </w:rPr>
        <w:t>供应商必须严格遵守法律法规，对相关的数据和专业资料等进行安全管理并确保资料的安全不泄密。若因安全管理措施不当等造成泄密的，采购人将追究其法律责任。</w:t>
      </w: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1"/>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proofErr w:type="spellStart"/>
      <w:r w:rsidRPr="009A0835">
        <w:rPr>
          <w:rFonts w:ascii="Times New Roman" w:hAnsi="Times New Roman"/>
        </w:rPr>
        <w:lastRenderedPageBreak/>
        <w:t>第三部分</w:t>
      </w:r>
      <w:proofErr w:type="spellEnd"/>
      <w:r w:rsidRPr="009A0835">
        <w:rPr>
          <w:rFonts w:ascii="Times New Roman" w:hAnsi="Times New Roman"/>
        </w:rPr>
        <w:t xml:space="preserve">  </w:t>
      </w:r>
      <w:proofErr w:type="spellStart"/>
      <w:r w:rsidRPr="009A0835">
        <w:rPr>
          <w:rFonts w:ascii="Times New Roman" w:hAnsi="Times New Roman"/>
        </w:rPr>
        <w:t>供应商须知</w:t>
      </w:r>
      <w:bookmarkEnd w:id="1"/>
      <w:proofErr w:type="spellEnd"/>
    </w:p>
    <w:p w:rsidR="007D45C1"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w:t>
      </w:r>
      <w:proofErr w:type="gramStart"/>
      <w:r w:rsidRPr="007F5923">
        <w:rPr>
          <w:rFonts w:ascii="Times New Roman" w:eastAsia="宋体" w:hAnsi="Times New Roman" w:cs="Times New Roman" w:hint="eastAsia"/>
          <w:color w:val="auto"/>
        </w:rPr>
        <w:t>津财采</w:t>
      </w:r>
      <w:proofErr w:type="gramEnd"/>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w:t>
      </w:r>
      <w:r w:rsidRPr="007F5923">
        <w:rPr>
          <w:rFonts w:ascii="Times New Roman" w:eastAsia="宋体" w:hAnsi="Times New Roman" w:cs="Times New Roman" w:hint="eastAsia"/>
          <w:color w:val="auto"/>
        </w:rPr>
        <w:lastRenderedPageBreak/>
        <w:t>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w:t>
      </w:r>
      <w:r w:rsidR="00070221">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F81C73">
        <w:rPr>
          <w:rFonts w:ascii="Times New Roman" w:eastAsia="宋体" w:hAnsi="Times New Roman" w:cs="Times New Roman"/>
          <w:color w:val="auto"/>
        </w:rPr>
        <w:t>登录</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C4698B">
        <w:rPr>
          <w:rFonts w:ascii="Times New Roman" w:eastAsia="宋体" w:hAnsi="Times New Roman" w:cs="Times New Roman" w:hint="eastAsia"/>
          <w:color w:val="auto"/>
        </w:rPr>
        <w:t>》。</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38382B">
        <w:rPr>
          <w:rFonts w:ascii="Times New Roman" w:eastAsia="宋体" w:hAnsi="Times New Roman" w:cs="Times New Roman" w:hint="eastAsia"/>
          <w:color w:val="auto"/>
        </w:rPr>
        <w:t>规定的要求制作加盖投标人电子签章的</w:t>
      </w:r>
      <w:r w:rsidR="00471224">
        <w:rPr>
          <w:rFonts w:ascii="Times New Roman" w:eastAsia="宋体" w:hAnsi="Times New Roman" w:cs="Times New Roman" w:hint="eastAsia"/>
          <w:color w:val="auto"/>
        </w:rPr>
        <w:t>电子响应文件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8464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EF505E"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2C0C89" w:rsidRPr="002C0C89">
        <w:rPr>
          <w:rFonts w:ascii="Times New Roman" w:eastAsia="宋体" w:hAnsi="Times New Roman" w:cs="Times New Roman" w:hint="eastAsia"/>
          <w:color w:val="auto"/>
        </w:rPr>
        <w:t>本使用</w:t>
      </w:r>
      <w:proofErr w:type="gramEnd"/>
      <w:r w:rsidR="002C0C89" w:rsidRPr="002C0C89">
        <w:rPr>
          <w:rFonts w:ascii="Times New Roman" w:eastAsia="宋体" w:hAnsi="Times New Roman" w:cs="Times New Roman" w:hint="eastAsia"/>
          <w:color w:val="auto"/>
        </w:rPr>
        <w:t>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471224">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2"/>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proofErr w:type="spellStart"/>
      <w:r w:rsidRPr="009A0835">
        <w:rPr>
          <w:rFonts w:ascii="Times New Roman" w:hAnsi="Times New Roman"/>
        </w:rPr>
        <w:lastRenderedPageBreak/>
        <w:t>第四部分</w:t>
      </w:r>
      <w:proofErr w:type="spellEnd"/>
      <w:r w:rsidRPr="009A0835">
        <w:rPr>
          <w:rFonts w:ascii="Times New Roman" w:hAnsi="Times New Roman"/>
        </w:rPr>
        <w:t xml:space="preserve">  </w:t>
      </w:r>
      <w:proofErr w:type="spellStart"/>
      <w:r w:rsidR="00E2137A" w:rsidRPr="009A0835">
        <w:rPr>
          <w:rFonts w:ascii="Times New Roman" w:hAnsi="Times New Roman"/>
        </w:rPr>
        <w:t>合同草案</w:t>
      </w:r>
      <w:bookmarkEnd w:id="8"/>
      <w:proofErr w:type="spellEnd"/>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proofErr w:type="spellStart"/>
      <w:r w:rsidRPr="00B04DAB">
        <w:rPr>
          <w:rFonts w:hint="eastAsia"/>
          <w:sz w:val="24"/>
        </w:rPr>
        <w:t>本合同为中小企业预留合同</w:t>
      </w:r>
      <w:proofErr w:type="spellEnd"/>
    </w:p>
    <w:p w:rsidR="009A3D62" w:rsidRPr="00B04DAB" w:rsidRDefault="009A3D62" w:rsidP="009A3D62">
      <w:pPr>
        <w:pStyle w:val="ac"/>
        <w:numPr>
          <w:ilvl w:val="0"/>
          <w:numId w:val="19"/>
        </w:numPr>
        <w:spacing w:line="480" w:lineRule="exact"/>
        <w:ind w:firstLineChars="0"/>
        <w:rPr>
          <w:sz w:val="24"/>
        </w:rPr>
      </w:pPr>
      <w:proofErr w:type="spellStart"/>
      <w:r>
        <w:rPr>
          <w:rFonts w:hint="eastAsia"/>
          <w:sz w:val="24"/>
        </w:rPr>
        <w:t>本合同非中小企业预留合同</w:t>
      </w:r>
      <w:proofErr w:type="spellEnd"/>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
        <w:spacing w:line="520" w:lineRule="exact"/>
        <w:ind w:leftChars="-50" w:firstLineChars="200" w:firstLine="480"/>
        <w:rPr>
          <w:sz w:val="24"/>
          <w:szCs w:val="24"/>
        </w:rPr>
      </w:pPr>
      <w:proofErr w:type="spellStart"/>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roofErr w:type="spellEnd"/>
      <w:r w:rsidRPr="00750AB2">
        <w:rPr>
          <w:sz w:val="24"/>
          <w:szCs w:val="24"/>
        </w:rPr>
        <w:t>。</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lastRenderedPageBreak/>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3"/>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9" w:name="_Toc411426753"/>
      <w:proofErr w:type="spellStart"/>
      <w:r w:rsidRPr="009A0835">
        <w:lastRenderedPageBreak/>
        <w:t>第五部分</w:t>
      </w:r>
      <w:proofErr w:type="spellEnd"/>
      <w:r w:rsidRPr="009A0835">
        <w:t xml:space="preserve">  </w:t>
      </w:r>
      <w:proofErr w:type="spellStart"/>
      <w:r w:rsidRPr="009A0835">
        <w:t>响应文件格式</w:t>
      </w:r>
      <w:bookmarkEnd w:id="9"/>
      <w:proofErr w:type="spellEnd"/>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w:t>
      </w:r>
      <w:proofErr w:type="gramStart"/>
      <w:r w:rsidRPr="00FE0C44">
        <w:rPr>
          <w:sz w:val="24"/>
        </w:rPr>
        <w:t>作出</w:t>
      </w:r>
      <w:proofErr w:type="gramEnd"/>
      <w:r w:rsidRPr="00FE0C44">
        <w:rPr>
          <w:sz w:val="24"/>
        </w:rPr>
        <w:t>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C52837" w:rsidRPr="00BE5C54" w:rsidRDefault="00C52837" w:rsidP="00907DF0">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磋商文件</w:t>
            </w:r>
            <w:r w:rsidR="00C52837" w:rsidRPr="00BE5C5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备注</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（一）报价要求</w:t>
            </w:r>
          </w:p>
        </w:tc>
      </w:tr>
      <w:tr w:rsidR="00C52837" w:rsidRPr="00BE5C54"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（二）时间、地点要求</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（三）付款方式</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（四）投标保证金和履约保证金</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D0264B" w:rsidRPr="00D0264B">
        <w:rPr>
          <w:rFonts w:hint="eastAsia"/>
          <w:sz w:val="24"/>
          <w:szCs w:val="24"/>
          <w:u w:val="single"/>
        </w:rPr>
        <w:t>租赁和商务服务业</w:t>
      </w:r>
      <w:r w:rsidRPr="00694E79">
        <w:rPr>
          <w:sz w:val="24"/>
          <w:szCs w:val="24"/>
          <w:u w:val="single"/>
        </w:rPr>
        <w:t xml:space="preserve"> </w:t>
      </w:r>
      <w:r w:rsidRPr="00694E79">
        <w:rPr>
          <w:b/>
          <w:sz w:val="24"/>
          <w:szCs w:val="24"/>
        </w:rPr>
        <w:t>（</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D0264B" w:rsidRDefault="00D0264B">
      <w:pPr>
        <w:widowControl/>
        <w:jc w:val="left"/>
        <w:rPr>
          <w:b/>
          <w:bCs/>
          <w:sz w:val="24"/>
        </w:rPr>
      </w:pPr>
      <w:bookmarkStart w:id="10" w:name="OLE_LINK13"/>
      <w:bookmarkStart w:id="11" w:name="OLE_LINK14"/>
      <w:r>
        <w:rPr>
          <w:b/>
          <w:bCs/>
          <w:sz w:val="24"/>
        </w:rPr>
        <w:br w:type="page"/>
      </w:r>
    </w:p>
    <w:p w:rsidR="005B72B7" w:rsidRPr="005B72B7" w:rsidRDefault="005B72B7" w:rsidP="005B72B7">
      <w:pPr>
        <w:autoSpaceDN w:val="0"/>
        <w:spacing w:line="360" w:lineRule="auto"/>
        <w:rPr>
          <w:b/>
          <w:bCs/>
          <w:sz w:val="24"/>
        </w:rPr>
      </w:pPr>
      <w:r w:rsidRPr="005B72B7">
        <w:rPr>
          <w:rFonts w:hint="eastAsia"/>
          <w:b/>
          <w:bCs/>
          <w:sz w:val="24"/>
        </w:rPr>
        <w:lastRenderedPageBreak/>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10"/>
    <w:bookmarkEnd w:id="11"/>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proofErr w:type="spellStart"/>
      <w:r w:rsidR="00C52837">
        <w:rPr>
          <w:rFonts w:hint="eastAsia"/>
          <w:sz w:val="24"/>
        </w:rPr>
        <w:t>在经营活动中没有重大违法记录</w:t>
      </w:r>
      <w:proofErr w:type="spellEnd"/>
      <w:r w:rsidR="00C52837">
        <w:rPr>
          <w:rFonts w:hint="eastAsia"/>
          <w:sz w:val="24"/>
        </w:rPr>
        <w:t>。</w:t>
      </w:r>
    </w:p>
    <w:p w:rsidR="00025993" w:rsidRDefault="00916AA0" w:rsidP="00025993">
      <w:pPr>
        <w:pStyle w:val="ac"/>
        <w:tabs>
          <w:tab w:val="left" w:pos="360"/>
        </w:tabs>
        <w:spacing w:line="360" w:lineRule="auto"/>
        <w:ind w:firstLine="480"/>
        <w:rPr>
          <w:sz w:val="24"/>
          <w:lang w:eastAsia="zh-CN"/>
        </w:rPr>
      </w:pPr>
      <w:proofErr w:type="spellStart"/>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proofErr w:type="spellEnd"/>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lastRenderedPageBreak/>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070221">
        <w:trPr>
          <w:trHeight w:val="555"/>
          <w:jc w:val="center"/>
        </w:trPr>
        <w:tc>
          <w:tcPr>
            <w:tcW w:w="878" w:type="dxa"/>
            <w:vAlign w:val="center"/>
          </w:tcPr>
          <w:p w:rsidR="00C52837" w:rsidRPr="00BE5C54" w:rsidRDefault="00C52837" w:rsidP="00070221">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070221">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070221">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070221">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878" w:type="dxa"/>
            <w:vAlign w:val="center"/>
          </w:tcPr>
          <w:p w:rsidR="00C52837" w:rsidRPr="00BE5C54" w:rsidRDefault="00C52837" w:rsidP="00070221">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070221">
            <w:pPr>
              <w:widowControl/>
              <w:jc w:val="center"/>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9014" w:type="dxa"/>
            <w:gridSpan w:val="5"/>
            <w:vAlign w:val="center"/>
          </w:tcPr>
          <w:p w:rsidR="00C52837" w:rsidRPr="00BE5C54" w:rsidRDefault="00C52837" w:rsidP="00070221">
            <w:pPr>
              <w:widowControl/>
              <w:jc w:val="left"/>
              <w:rPr>
                <w:kern w:val="0"/>
                <w:sz w:val="24"/>
                <w:szCs w:val="24"/>
              </w:rPr>
            </w:pPr>
            <w:r w:rsidRPr="00BE5C54">
              <w:rPr>
                <w:kern w:val="0"/>
                <w:sz w:val="24"/>
                <w:szCs w:val="24"/>
              </w:rPr>
              <w:t>其中</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070221">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070221">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r w:rsidRPr="00BE5C54">
              <w:rPr>
                <w:sz w:val="24"/>
              </w:rPr>
              <w:t>……</w:t>
            </w: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ind w:firstLineChars="4" w:firstLine="10"/>
              <w:jc w:val="center"/>
              <w:rPr>
                <w:kern w:val="0"/>
                <w:sz w:val="24"/>
                <w:szCs w:val="24"/>
              </w:rPr>
            </w:pPr>
          </w:p>
        </w:tc>
        <w:tc>
          <w:tcPr>
            <w:tcW w:w="1848" w:type="dxa"/>
            <w:vAlign w:val="center"/>
          </w:tcPr>
          <w:p w:rsidR="00C52837" w:rsidRPr="00BE5C54" w:rsidRDefault="00C52837" w:rsidP="00070221">
            <w:pPr>
              <w:widowControl/>
              <w:ind w:firstLineChars="4" w:firstLine="10"/>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center"/>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A132D" w:rsidRPr="0080752E" w:rsidRDefault="008A132D" w:rsidP="00A52E21">
      <w:pPr>
        <w:spacing w:line="460" w:lineRule="exact"/>
        <w:jc w:val="left"/>
        <w:rPr>
          <w:sz w:val="24"/>
        </w:rPr>
      </w:pPr>
    </w:p>
    <w:sectPr w:rsidR="008A132D" w:rsidRPr="0080752E">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54" w:rsidRDefault="001D4654">
      <w:r>
        <w:separator/>
      </w:r>
    </w:p>
  </w:endnote>
  <w:endnote w:type="continuationSeparator" w:id="0">
    <w:p w:rsidR="001D4654" w:rsidRDefault="001D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54" w:rsidRDefault="001D4654">
      <w:r>
        <w:separator/>
      </w:r>
    </w:p>
  </w:footnote>
  <w:footnote w:type="continuationSeparator" w:id="0">
    <w:p w:rsidR="001D4654" w:rsidRDefault="001D4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79" w:rsidRDefault="00A62579"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79" w:rsidRDefault="00A62579">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第二部分</w:t>
    </w:r>
    <w:proofErr w:type="spellEnd"/>
    <w:r>
      <w:rPr>
        <w:rFonts w:hint="eastAsia"/>
      </w:rPr>
      <w:t>——</w:t>
    </w:r>
    <w:proofErr w:type="spellStart"/>
    <w:r>
      <w:rPr>
        <w:rFonts w:hint="eastAsia"/>
      </w:rPr>
      <w:t>磋商项目要求</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79" w:rsidRDefault="00A62579">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第三部分</w:t>
    </w:r>
    <w:proofErr w:type="spellEnd"/>
    <w:r>
      <w:rPr>
        <w:rFonts w:hint="eastAsia"/>
      </w:rPr>
      <w:t>——</w:t>
    </w:r>
    <w:proofErr w:type="spellStart"/>
    <w:r>
      <w:rPr>
        <w:rFonts w:hint="eastAsia"/>
      </w:rPr>
      <w:t>供应商须知</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79" w:rsidRDefault="00A62579">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第四部分</w:t>
    </w:r>
    <w:proofErr w:type="spellEnd"/>
    <w:r>
      <w:rPr>
        <w:rFonts w:hint="eastAsia"/>
      </w:rPr>
      <w:t>——</w:t>
    </w:r>
    <w:proofErr w:type="spellStart"/>
    <w:r>
      <w:rPr>
        <w:rFonts w:hint="eastAsia"/>
      </w:rPr>
      <w:t>合同草案</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79" w:rsidRDefault="00A62579">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第五部分</w:t>
    </w:r>
    <w:proofErr w:type="spellEnd"/>
    <w:r>
      <w:rPr>
        <w:rFonts w:hint="eastAsia"/>
      </w:rPr>
      <w:t>——</w:t>
    </w:r>
    <w:proofErr w:type="spellStart"/>
    <w:r>
      <w:rPr>
        <w:rFonts w:hint="eastAsia"/>
      </w:rPr>
      <w:t>响应文件格式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27EA"/>
    <w:rsid w:val="001130D2"/>
    <w:rsid w:val="00117413"/>
    <w:rsid w:val="00121B2F"/>
    <w:rsid w:val="00122119"/>
    <w:rsid w:val="00122E9C"/>
    <w:rsid w:val="00122F92"/>
    <w:rsid w:val="00125EC4"/>
    <w:rsid w:val="00126C9A"/>
    <w:rsid w:val="00127158"/>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4654"/>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03CFA"/>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391"/>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355B"/>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17FE7"/>
    <w:rsid w:val="0042146F"/>
    <w:rsid w:val="0042248F"/>
    <w:rsid w:val="00423141"/>
    <w:rsid w:val="00427605"/>
    <w:rsid w:val="00431F35"/>
    <w:rsid w:val="00441B38"/>
    <w:rsid w:val="00441D86"/>
    <w:rsid w:val="00442E1A"/>
    <w:rsid w:val="004437A7"/>
    <w:rsid w:val="00444A5D"/>
    <w:rsid w:val="0045047E"/>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86F5B"/>
    <w:rsid w:val="00490984"/>
    <w:rsid w:val="0049389C"/>
    <w:rsid w:val="00496DAA"/>
    <w:rsid w:val="004A3009"/>
    <w:rsid w:val="004A3B1E"/>
    <w:rsid w:val="004A408B"/>
    <w:rsid w:val="004B1E88"/>
    <w:rsid w:val="004B36AC"/>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D81"/>
    <w:rsid w:val="004E6F19"/>
    <w:rsid w:val="004F0A37"/>
    <w:rsid w:val="004F510D"/>
    <w:rsid w:val="004F64EE"/>
    <w:rsid w:val="00501E9F"/>
    <w:rsid w:val="005042BF"/>
    <w:rsid w:val="00504819"/>
    <w:rsid w:val="0050516C"/>
    <w:rsid w:val="00505E53"/>
    <w:rsid w:val="00506B12"/>
    <w:rsid w:val="00512B9F"/>
    <w:rsid w:val="00512BA5"/>
    <w:rsid w:val="00516167"/>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52B5D"/>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5154"/>
    <w:rsid w:val="0074587F"/>
    <w:rsid w:val="00747D00"/>
    <w:rsid w:val="007547C7"/>
    <w:rsid w:val="00757FFC"/>
    <w:rsid w:val="00761FEC"/>
    <w:rsid w:val="00762DD0"/>
    <w:rsid w:val="0076704E"/>
    <w:rsid w:val="00772CAB"/>
    <w:rsid w:val="00772F05"/>
    <w:rsid w:val="007730E7"/>
    <w:rsid w:val="00774D4C"/>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1E5F"/>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62E3"/>
    <w:rsid w:val="00907DF0"/>
    <w:rsid w:val="00910E22"/>
    <w:rsid w:val="009111AE"/>
    <w:rsid w:val="009113AC"/>
    <w:rsid w:val="00916AA0"/>
    <w:rsid w:val="009210FB"/>
    <w:rsid w:val="00922F95"/>
    <w:rsid w:val="009235EF"/>
    <w:rsid w:val="009268E3"/>
    <w:rsid w:val="00933BB7"/>
    <w:rsid w:val="00934B2C"/>
    <w:rsid w:val="00940787"/>
    <w:rsid w:val="00940A1A"/>
    <w:rsid w:val="0094300C"/>
    <w:rsid w:val="00943415"/>
    <w:rsid w:val="00945688"/>
    <w:rsid w:val="00946937"/>
    <w:rsid w:val="00946BC6"/>
    <w:rsid w:val="00947844"/>
    <w:rsid w:val="009501C8"/>
    <w:rsid w:val="00955789"/>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579"/>
    <w:rsid w:val="00A62C23"/>
    <w:rsid w:val="00A6554D"/>
    <w:rsid w:val="00A66A22"/>
    <w:rsid w:val="00A67795"/>
    <w:rsid w:val="00A678A9"/>
    <w:rsid w:val="00A702D0"/>
    <w:rsid w:val="00A7094B"/>
    <w:rsid w:val="00A71A73"/>
    <w:rsid w:val="00A73704"/>
    <w:rsid w:val="00A74039"/>
    <w:rsid w:val="00A7533B"/>
    <w:rsid w:val="00A75A21"/>
    <w:rsid w:val="00A767ED"/>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112B1"/>
    <w:rsid w:val="00B24BA8"/>
    <w:rsid w:val="00B27B45"/>
    <w:rsid w:val="00B43760"/>
    <w:rsid w:val="00B45822"/>
    <w:rsid w:val="00B45BB3"/>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1570"/>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0BA3"/>
    <w:rsid w:val="00C412FD"/>
    <w:rsid w:val="00C418FD"/>
    <w:rsid w:val="00C526FE"/>
    <w:rsid w:val="00C52837"/>
    <w:rsid w:val="00C61E81"/>
    <w:rsid w:val="00C620BD"/>
    <w:rsid w:val="00C63211"/>
    <w:rsid w:val="00C65114"/>
    <w:rsid w:val="00C669F2"/>
    <w:rsid w:val="00C67A3F"/>
    <w:rsid w:val="00C72397"/>
    <w:rsid w:val="00C736EE"/>
    <w:rsid w:val="00C74668"/>
    <w:rsid w:val="00C75CB9"/>
    <w:rsid w:val="00C77314"/>
    <w:rsid w:val="00C90589"/>
    <w:rsid w:val="00C92236"/>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264B"/>
    <w:rsid w:val="00D041B7"/>
    <w:rsid w:val="00D06D8E"/>
    <w:rsid w:val="00D111F0"/>
    <w:rsid w:val="00D132FC"/>
    <w:rsid w:val="00D14CF5"/>
    <w:rsid w:val="00D20501"/>
    <w:rsid w:val="00D21214"/>
    <w:rsid w:val="00D2143C"/>
    <w:rsid w:val="00D21FF1"/>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3A88"/>
    <w:rsid w:val="00EB4459"/>
    <w:rsid w:val="00EC0A50"/>
    <w:rsid w:val="00EC1B3E"/>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27850"/>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semiHidden/>
    <w:unhideWhenUsed/>
    <w:rsid w:val="00EC1B3E"/>
    <w:rPr>
      <w:b/>
      <w:bCs/>
    </w:rPr>
  </w:style>
  <w:style w:type="character" w:customStyle="1" w:styleId="Char7">
    <w:name w:val="批注主题 Char"/>
    <w:basedOn w:val="Char5"/>
    <w:link w:val="af2"/>
    <w:uiPriority w:val="99"/>
    <w:semiHidden/>
    <w:rsid w:val="00EC1B3E"/>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semiHidden/>
    <w:unhideWhenUsed/>
    <w:rsid w:val="00EC1B3E"/>
    <w:rPr>
      <w:b/>
      <w:bCs/>
    </w:rPr>
  </w:style>
  <w:style w:type="character" w:customStyle="1" w:styleId="Char7">
    <w:name w:val="批注主题 Char"/>
    <w:basedOn w:val="Char5"/>
    <w:link w:val="af2"/>
    <w:uiPriority w:val="99"/>
    <w:semiHidden/>
    <w:rsid w:val="00EC1B3E"/>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035CB-430D-48BC-80EC-CA3CEECE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51</Pages>
  <Words>4020</Words>
  <Characters>22916</Characters>
  <Application>Microsoft Office Word</Application>
  <DocSecurity>0</DocSecurity>
  <PresentationFormat/>
  <Lines>190</Lines>
  <Paragraphs>53</Paragraphs>
  <Slides>0</Slides>
  <Notes>0</Notes>
  <HiddenSlides>0</HiddenSlides>
  <MMClips>0</MMClips>
  <ScaleCrop>false</ScaleCrop>
  <Company/>
  <LinksUpToDate>false</LinksUpToDate>
  <CharactersWithSpaces>26883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23</cp:revision>
  <cp:lastPrinted>2015-08-04T03:01:00Z</cp:lastPrinted>
  <dcterms:created xsi:type="dcterms:W3CDTF">2024-06-12T06:31:00Z</dcterms:created>
  <dcterms:modified xsi:type="dcterms:W3CDTF">2024-08-28T07:11:00Z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